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2"/>
        <w:gridCol w:w="818"/>
        <w:gridCol w:w="407"/>
        <w:gridCol w:w="1100"/>
        <w:gridCol w:w="536"/>
        <w:gridCol w:w="930"/>
        <w:gridCol w:w="447"/>
        <w:gridCol w:w="2654"/>
      </w:tblGrid>
      <w:tr w:rsidR="008F0E20" w:rsidRPr="006B2621" w:rsidTr="0079136C">
        <w:trPr>
          <w:trHeight w:val="510"/>
        </w:trPr>
        <w:tc>
          <w:tcPr>
            <w:tcW w:w="2242" w:type="dxa"/>
            <w:shd w:val="clear" w:color="auto" w:fill="DAEEF3" w:themeFill="accent5" w:themeFillTint="33"/>
          </w:tcPr>
          <w:p w:rsidR="008F0E20" w:rsidRPr="006B2621" w:rsidRDefault="008F0E20" w:rsidP="008F0E20">
            <w:pPr>
              <w:rPr>
                <w:rFonts w:ascii="Arial" w:hAnsi="Arial" w:cs="Arial"/>
                <w:sz w:val="20"/>
                <w:lang w:eastAsia="en-AU"/>
              </w:rPr>
            </w:pPr>
            <w:r w:rsidRPr="006B2621">
              <w:rPr>
                <w:rFonts w:ascii="Arial" w:hAnsi="Arial" w:cs="Arial"/>
                <w:sz w:val="20"/>
                <w:lang w:eastAsia="en-AU"/>
              </w:rPr>
              <w:t>No.</w:t>
            </w:r>
          </w:p>
        </w:tc>
        <w:tc>
          <w:tcPr>
            <w:tcW w:w="1225" w:type="dxa"/>
            <w:gridSpan w:val="2"/>
            <w:shd w:val="clear" w:color="auto" w:fill="auto"/>
          </w:tcPr>
          <w:p w:rsidR="008F0E20" w:rsidRPr="006B2621" w:rsidRDefault="003A2EB4" w:rsidP="00EF68CC">
            <w:pPr>
              <w:rPr>
                <w:rFonts w:ascii="Arial" w:hAnsi="Arial" w:cs="Arial"/>
                <w:b/>
                <w:sz w:val="20"/>
                <w:lang w:eastAsia="en-AU"/>
              </w:rPr>
            </w:pPr>
            <w:r>
              <w:rPr>
                <w:rFonts w:ascii="Arial" w:hAnsi="Arial" w:cs="Arial"/>
                <w:b/>
                <w:sz w:val="20"/>
                <w:lang w:eastAsia="en-AU"/>
              </w:rPr>
              <w:t>0413-21</w:t>
            </w:r>
          </w:p>
        </w:tc>
        <w:tc>
          <w:tcPr>
            <w:tcW w:w="1636" w:type="dxa"/>
            <w:gridSpan w:val="2"/>
            <w:shd w:val="clear" w:color="auto" w:fill="DAEEF3" w:themeFill="accent5" w:themeFillTint="33"/>
          </w:tcPr>
          <w:p w:rsidR="008F0E20" w:rsidRPr="006B2621" w:rsidRDefault="008F0E20" w:rsidP="008F0E20">
            <w:pPr>
              <w:rPr>
                <w:rFonts w:ascii="Arial" w:hAnsi="Arial" w:cs="Arial"/>
                <w:sz w:val="20"/>
                <w:lang w:eastAsia="en-AU"/>
              </w:rPr>
            </w:pPr>
            <w:r w:rsidRPr="006B2621">
              <w:rPr>
                <w:rFonts w:ascii="Arial" w:hAnsi="Arial" w:cs="Arial"/>
                <w:sz w:val="20"/>
                <w:lang w:eastAsia="en-AU"/>
              </w:rPr>
              <w:t>Title</w:t>
            </w:r>
          </w:p>
        </w:tc>
        <w:tc>
          <w:tcPr>
            <w:tcW w:w="4031" w:type="dxa"/>
            <w:gridSpan w:val="3"/>
            <w:shd w:val="clear" w:color="auto" w:fill="auto"/>
          </w:tcPr>
          <w:p w:rsidR="008F0E20" w:rsidRPr="006B2621" w:rsidRDefault="003A2EB4" w:rsidP="008F0E20">
            <w:pPr>
              <w:rPr>
                <w:rFonts w:ascii="Arial" w:hAnsi="Arial" w:cs="Arial"/>
                <w:b/>
                <w:sz w:val="20"/>
                <w:lang w:eastAsia="en-AU"/>
              </w:rPr>
            </w:pPr>
            <w:r>
              <w:rPr>
                <w:rFonts w:ascii="Arial" w:hAnsi="Arial" w:cs="Arial"/>
                <w:b/>
                <w:sz w:val="20"/>
                <w:lang w:eastAsia="en-AU"/>
              </w:rPr>
              <w:t>Audio Tactile Line Marking</w:t>
            </w:r>
          </w:p>
        </w:tc>
      </w:tr>
      <w:tr w:rsidR="008F0E20" w:rsidRPr="006B2621" w:rsidTr="0079136C">
        <w:tc>
          <w:tcPr>
            <w:tcW w:w="2242" w:type="dxa"/>
            <w:shd w:val="clear" w:color="auto" w:fill="DAEEF3" w:themeFill="accent5" w:themeFillTint="33"/>
          </w:tcPr>
          <w:p w:rsidR="008F0E20" w:rsidRPr="006B2621" w:rsidRDefault="008F0E20" w:rsidP="001A078A">
            <w:pPr>
              <w:spacing w:after="0"/>
              <w:rPr>
                <w:rFonts w:ascii="Arial" w:hAnsi="Arial" w:cs="Arial"/>
                <w:sz w:val="20"/>
                <w:lang w:eastAsia="en-AU"/>
              </w:rPr>
            </w:pPr>
            <w:r w:rsidRPr="006B2621">
              <w:rPr>
                <w:rFonts w:ascii="Arial" w:hAnsi="Arial" w:cs="Arial"/>
                <w:sz w:val="20"/>
                <w:lang w:eastAsia="en-AU"/>
              </w:rPr>
              <w:t>Brief descriptio</w:t>
            </w:r>
            <w:r w:rsidR="0041763B" w:rsidRPr="006B2621">
              <w:rPr>
                <w:rFonts w:ascii="Arial" w:hAnsi="Arial" w:cs="Arial"/>
                <w:sz w:val="20"/>
                <w:lang w:eastAsia="en-AU"/>
              </w:rPr>
              <w:t>n of goods or services required</w:t>
            </w:r>
          </w:p>
        </w:tc>
        <w:tc>
          <w:tcPr>
            <w:tcW w:w="6892" w:type="dxa"/>
            <w:gridSpan w:val="7"/>
            <w:shd w:val="clear" w:color="auto" w:fill="auto"/>
          </w:tcPr>
          <w:p w:rsidR="008F0E20" w:rsidRDefault="008F0E20" w:rsidP="00EF68CC">
            <w:pPr>
              <w:spacing w:after="0" w:line="240" w:lineRule="auto"/>
              <w:jc w:val="both"/>
              <w:rPr>
                <w:rFonts w:ascii="Arial" w:hAnsi="Arial" w:cs="Arial"/>
                <w:sz w:val="20"/>
                <w:lang w:eastAsia="en-AU"/>
              </w:rPr>
            </w:pPr>
          </w:p>
          <w:p w:rsidR="00A20ED4" w:rsidRDefault="00A20ED4" w:rsidP="00A20ED4">
            <w:pPr>
              <w:pStyle w:val="NoSpacing"/>
              <w:rPr>
                <w:rFonts w:cs="Arial"/>
                <w:sz w:val="20"/>
              </w:rPr>
            </w:pPr>
            <w:r>
              <w:rPr>
                <w:rFonts w:cs="Arial"/>
                <w:sz w:val="20"/>
              </w:rPr>
              <w:t>T</w:t>
            </w:r>
            <w:r w:rsidRPr="00B57FFD">
              <w:rPr>
                <w:rFonts w:cs="Arial"/>
                <w:sz w:val="20"/>
              </w:rPr>
              <w:t xml:space="preserve">he Shire of Esperance requires the services of a suitably qualified audio tactile line marking contractor to undertake audio tactile edge line marking on the Shire of Esperance road network for road safety projects. Primarily this will be on our rural road network, but may include some urban roads. </w:t>
            </w:r>
          </w:p>
          <w:p w:rsidR="00AB5B80" w:rsidRPr="006B2621" w:rsidRDefault="00AB5B80" w:rsidP="00EF68CC">
            <w:pPr>
              <w:spacing w:after="0" w:line="240" w:lineRule="auto"/>
              <w:jc w:val="both"/>
              <w:rPr>
                <w:rFonts w:ascii="Arial" w:hAnsi="Arial" w:cs="Arial"/>
                <w:sz w:val="20"/>
                <w:lang w:eastAsia="en-AU"/>
              </w:rPr>
            </w:pPr>
          </w:p>
        </w:tc>
      </w:tr>
      <w:tr w:rsidR="008F0E20" w:rsidRPr="006B2621" w:rsidTr="0079136C">
        <w:tc>
          <w:tcPr>
            <w:tcW w:w="2242" w:type="dxa"/>
            <w:shd w:val="clear" w:color="auto" w:fill="DAEEF3" w:themeFill="accent5" w:themeFillTint="33"/>
          </w:tcPr>
          <w:p w:rsidR="008F0E20" w:rsidRPr="006B2621" w:rsidRDefault="008F0E20" w:rsidP="004F71D5">
            <w:pPr>
              <w:spacing w:after="0"/>
              <w:rPr>
                <w:rFonts w:ascii="Arial" w:hAnsi="Arial" w:cs="Arial"/>
                <w:sz w:val="20"/>
                <w:lang w:eastAsia="en-AU"/>
              </w:rPr>
            </w:pPr>
            <w:r w:rsidRPr="006B2621">
              <w:rPr>
                <w:rFonts w:ascii="Arial" w:hAnsi="Arial" w:cs="Arial"/>
                <w:sz w:val="20"/>
                <w:lang w:eastAsia="en-AU"/>
              </w:rPr>
              <w:t>Particulars of</w:t>
            </w:r>
            <w:r w:rsidR="0041763B" w:rsidRPr="006B2621">
              <w:rPr>
                <w:rFonts w:ascii="Arial" w:hAnsi="Arial" w:cs="Arial"/>
                <w:sz w:val="20"/>
                <w:lang w:eastAsia="en-AU"/>
              </w:rPr>
              <w:t xml:space="preserve"> the decision to invite tenders</w:t>
            </w:r>
          </w:p>
        </w:tc>
        <w:tc>
          <w:tcPr>
            <w:tcW w:w="6892" w:type="dxa"/>
            <w:gridSpan w:val="7"/>
            <w:shd w:val="clear" w:color="auto" w:fill="auto"/>
          </w:tcPr>
          <w:p w:rsidR="008F0E20" w:rsidRPr="006B2621" w:rsidRDefault="00AE1336" w:rsidP="004F71D5">
            <w:pPr>
              <w:spacing w:after="0"/>
              <w:rPr>
                <w:rFonts w:ascii="Arial" w:hAnsi="Arial" w:cs="Arial"/>
                <w:color w:val="365F91"/>
                <w:sz w:val="20"/>
                <w:lang w:eastAsia="en-AU"/>
              </w:rPr>
            </w:pPr>
            <w:r w:rsidRPr="00AE1336">
              <w:rPr>
                <w:rFonts w:ascii="Arial" w:eastAsia="Times New Roman" w:hAnsi="Arial" w:cs="Arial"/>
                <w:sz w:val="20"/>
                <w:szCs w:val="20"/>
              </w:rPr>
              <w:t>Budget Requirements</w:t>
            </w:r>
          </w:p>
        </w:tc>
      </w:tr>
      <w:tr w:rsidR="008F0E20" w:rsidRPr="006B2621" w:rsidTr="00A20ED4">
        <w:tc>
          <w:tcPr>
            <w:tcW w:w="2242" w:type="dxa"/>
            <w:shd w:val="clear" w:color="auto" w:fill="DAEEF3" w:themeFill="accent5" w:themeFillTint="33"/>
          </w:tcPr>
          <w:p w:rsidR="008F0E20" w:rsidRPr="006B2621" w:rsidRDefault="0041763B" w:rsidP="0041763B">
            <w:pPr>
              <w:spacing w:after="0"/>
              <w:rPr>
                <w:rFonts w:ascii="Arial" w:hAnsi="Arial" w:cs="Arial"/>
                <w:sz w:val="20"/>
                <w:lang w:eastAsia="en-AU"/>
              </w:rPr>
            </w:pPr>
            <w:r w:rsidRPr="006B2621">
              <w:rPr>
                <w:rFonts w:ascii="Arial" w:hAnsi="Arial" w:cs="Arial"/>
                <w:sz w:val="20"/>
                <w:lang w:eastAsia="en-AU"/>
              </w:rPr>
              <w:t>Advertisement Details</w:t>
            </w:r>
          </w:p>
        </w:tc>
        <w:tc>
          <w:tcPr>
            <w:tcW w:w="3791" w:type="dxa"/>
            <w:gridSpan w:val="5"/>
            <w:shd w:val="clear" w:color="auto" w:fill="auto"/>
          </w:tcPr>
          <w:p w:rsidR="008F0E20" w:rsidRPr="00A20ED4" w:rsidRDefault="008F0E20" w:rsidP="0041763B">
            <w:pPr>
              <w:spacing w:after="0"/>
              <w:rPr>
                <w:rFonts w:ascii="Arial" w:hAnsi="Arial" w:cs="Arial"/>
                <w:b/>
                <w:sz w:val="20"/>
                <w:lang w:eastAsia="en-AU"/>
              </w:rPr>
            </w:pPr>
            <w:r w:rsidRPr="00A20ED4">
              <w:rPr>
                <w:rFonts w:ascii="Arial" w:hAnsi="Arial" w:cs="Arial"/>
                <w:b/>
                <w:sz w:val="20"/>
                <w:lang w:eastAsia="en-AU"/>
              </w:rPr>
              <w:t>Advertising Date(s):</w:t>
            </w:r>
          </w:p>
          <w:p w:rsidR="00A20ED4" w:rsidRDefault="00A20ED4" w:rsidP="006B2621">
            <w:pPr>
              <w:spacing w:after="0"/>
              <w:rPr>
                <w:rFonts w:ascii="Arial" w:hAnsi="Arial" w:cs="Arial"/>
                <w:sz w:val="20"/>
                <w:lang w:eastAsia="en-AU"/>
              </w:rPr>
            </w:pPr>
          </w:p>
          <w:p w:rsidR="006B2621" w:rsidRPr="006B2621" w:rsidRDefault="00A20ED4" w:rsidP="006B2621">
            <w:pPr>
              <w:spacing w:after="0"/>
              <w:rPr>
                <w:rFonts w:ascii="Arial" w:hAnsi="Arial" w:cs="Arial"/>
                <w:sz w:val="20"/>
                <w:lang w:eastAsia="en-AU"/>
              </w:rPr>
            </w:pPr>
            <w:r>
              <w:rPr>
                <w:rFonts w:ascii="Arial" w:hAnsi="Arial" w:cs="Arial"/>
                <w:sz w:val="20"/>
                <w:lang w:eastAsia="en-AU"/>
              </w:rPr>
              <w:t>23 October 2021 – 6 November 2021</w:t>
            </w:r>
          </w:p>
          <w:p w:rsidR="008F0E20" w:rsidRPr="006B2621" w:rsidRDefault="008F0E20" w:rsidP="0041763B">
            <w:pPr>
              <w:spacing w:after="0"/>
              <w:rPr>
                <w:rFonts w:ascii="Arial" w:hAnsi="Arial" w:cs="Arial"/>
                <w:sz w:val="20"/>
                <w:lang w:eastAsia="en-AU"/>
              </w:rPr>
            </w:pPr>
          </w:p>
        </w:tc>
        <w:tc>
          <w:tcPr>
            <w:tcW w:w="3101" w:type="dxa"/>
            <w:gridSpan w:val="2"/>
            <w:shd w:val="clear" w:color="auto" w:fill="auto"/>
          </w:tcPr>
          <w:p w:rsidR="008F0E20" w:rsidRPr="006B2621" w:rsidRDefault="008F0E20" w:rsidP="0041763B">
            <w:pPr>
              <w:spacing w:after="0"/>
              <w:rPr>
                <w:rFonts w:ascii="Arial" w:hAnsi="Arial" w:cs="Arial"/>
                <w:sz w:val="20"/>
                <w:lang w:eastAsia="en-AU"/>
              </w:rPr>
            </w:pPr>
            <w:r w:rsidRPr="00A20ED4">
              <w:rPr>
                <w:rFonts w:ascii="Arial" w:hAnsi="Arial" w:cs="Arial"/>
                <w:b/>
                <w:sz w:val="20"/>
                <w:lang w:eastAsia="en-AU"/>
              </w:rPr>
              <w:t>Newspaper(s</w:t>
            </w:r>
            <w:r w:rsidRPr="006B2621">
              <w:rPr>
                <w:rFonts w:ascii="Arial" w:hAnsi="Arial" w:cs="Arial"/>
                <w:sz w:val="20"/>
                <w:lang w:eastAsia="en-AU"/>
              </w:rPr>
              <w:t>):</w:t>
            </w:r>
          </w:p>
          <w:p w:rsidR="0041763B" w:rsidRDefault="00AB5B80" w:rsidP="0041763B">
            <w:pPr>
              <w:spacing w:after="0"/>
              <w:rPr>
                <w:rFonts w:ascii="Arial" w:hAnsi="Arial" w:cs="Arial"/>
                <w:sz w:val="20"/>
                <w:lang w:eastAsia="en-AU"/>
              </w:rPr>
            </w:pPr>
            <w:r>
              <w:rPr>
                <w:rFonts w:ascii="Arial" w:hAnsi="Arial" w:cs="Arial"/>
                <w:sz w:val="20"/>
                <w:lang w:eastAsia="en-AU"/>
              </w:rPr>
              <w:t>West Australian</w:t>
            </w:r>
          </w:p>
          <w:p w:rsidR="00A20ED4" w:rsidRDefault="00A20ED4" w:rsidP="0041763B">
            <w:pPr>
              <w:spacing w:after="0"/>
              <w:rPr>
                <w:rFonts w:ascii="Arial" w:hAnsi="Arial" w:cs="Arial"/>
                <w:sz w:val="20"/>
                <w:lang w:eastAsia="en-AU"/>
              </w:rPr>
            </w:pPr>
            <w:r>
              <w:rPr>
                <w:rFonts w:ascii="Arial" w:hAnsi="Arial" w:cs="Arial"/>
                <w:sz w:val="20"/>
                <w:lang w:eastAsia="en-AU"/>
              </w:rPr>
              <w:t>Esperance Weekender</w:t>
            </w:r>
          </w:p>
          <w:p w:rsidR="00A20ED4" w:rsidRDefault="00A20ED4" w:rsidP="0041763B">
            <w:pPr>
              <w:spacing w:after="0"/>
              <w:rPr>
                <w:rFonts w:ascii="Arial" w:hAnsi="Arial" w:cs="Arial"/>
                <w:sz w:val="20"/>
                <w:lang w:eastAsia="en-AU"/>
              </w:rPr>
            </w:pPr>
            <w:r>
              <w:rPr>
                <w:rFonts w:ascii="Arial" w:hAnsi="Arial" w:cs="Arial"/>
                <w:sz w:val="20"/>
                <w:lang w:eastAsia="en-AU"/>
              </w:rPr>
              <w:t>Kalgoorlie Miner</w:t>
            </w:r>
          </w:p>
          <w:p w:rsidR="00AB5B80" w:rsidRPr="006B2621" w:rsidRDefault="00AB5B80" w:rsidP="0041763B">
            <w:pPr>
              <w:spacing w:after="0"/>
              <w:rPr>
                <w:rFonts w:ascii="Arial" w:hAnsi="Arial" w:cs="Arial"/>
                <w:sz w:val="20"/>
                <w:lang w:eastAsia="en-AU"/>
              </w:rPr>
            </w:pPr>
          </w:p>
        </w:tc>
      </w:tr>
      <w:tr w:rsidR="008F0E20" w:rsidRPr="006B2621" w:rsidTr="0079136C">
        <w:tc>
          <w:tcPr>
            <w:tcW w:w="2242" w:type="dxa"/>
            <w:shd w:val="clear" w:color="auto" w:fill="DAEEF3" w:themeFill="accent5" w:themeFillTint="33"/>
          </w:tcPr>
          <w:p w:rsidR="008F0E20" w:rsidRPr="006B2621" w:rsidRDefault="0041763B" w:rsidP="004F71D5">
            <w:pPr>
              <w:spacing w:after="0"/>
              <w:rPr>
                <w:rFonts w:ascii="Arial" w:hAnsi="Arial" w:cs="Arial"/>
                <w:sz w:val="20"/>
                <w:lang w:eastAsia="en-AU"/>
              </w:rPr>
            </w:pPr>
            <w:r w:rsidRPr="006B2621">
              <w:rPr>
                <w:rFonts w:ascii="Arial" w:hAnsi="Arial" w:cs="Arial"/>
                <w:sz w:val="20"/>
                <w:lang w:eastAsia="en-AU"/>
              </w:rPr>
              <w:t>Closing Date and Time</w:t>
            </w:r>
          </w:p>
        </w:tc>
        <w:tc>
          <w:tcPr>
            <w:tcW w:w="6892" w:type="dxa"/>
            <w:gridSpan w:val="7"/>
            <w:shd w:val="clear" w:color="auto" w:fill="auto"/>
          </w:tcPr>
          <w:p w:rsidR="00A20ED4" w:rsidRDefault="00A20ED4" w:rsidP="00A20ED4">
            <w:pPr>
              <w:pStyle w:val="NoSpacing"/>
              <w:rPr>
                <w:rFonts w:eastAsiaTheme="minorHAnsi" w:cs="Arial"/>
                <w:sz w:val="20"/>
              </w:rPr>
            </w:pPr>
          </w:p>
          <w:p w:rsidR="00A20ED4" w:rsidRPr="00C664F3" w:rsidRDefault="00A20ED4" w:rsidP="00A20ED4">
            <w:pPr>
              <w:pStyle w:val="NoSpacing"/>
              <w:rPr>
                <w:rFonts w:eastAsiaTheme="minorHAnsi" w:cs="Arial"/>
                <w:sz w:val="20"/>
              </w:rPr>
            </w:pPr>
            <w:r w:rsidRPr="00C664F3">
              <w:rPr>
                <w:rFonts w:eastAsiaTheme="minorHAnsi" w:cs="Arial"/>
                <w:sz w:val="20"/>
              </w:rPr>
              <w:t xml:space="preserve">2.00pm AWST, Thursday 11 November 2021. </w:t>
            </w:r>
          </w:p>
          <w:p w:rsidR="008F0E20" w:rsidRPr="006B2621" w:rsidRDefault="008F0E20" w:rsidP="00F446DC">
            <w:pPr>
              <w:spacing w:after="0"/>
              <w:rPr>
                <w:rFonts w:ascii="Arial" w:hAnsi="Arial" w:cs="Arial"/>
                <w:sz w:val="20"/>
                <w:lang w:eastAsia="en-AU"/>
              </w:rPr>
            </w:pPr>
          </w:p>
        </w:tc>
      </w:tr>
      <w:tr w:rsidR="008F0E20" w:rsidRPr="006B2621" w:rsidTr="00F446DC">
        <w:trPr>
          <w:trHeight w:val="311"/>
        </w:trPr>
        <w:tc>
          <w:tcPr>
            <w:tcW w:w="2242" w:type="dxa"/>
            <w:shd w:val="clear" w:color="auto" w:fill="DAEEF3" w:themeFill="accent5" w:themeFillTint="33"/>
          </w:tcPr>
          <w:p w:rsidR="008F0E20" w:rsidRPr="006B2621" w:rsidRDefault="008F0E20" w:rsidP="0041763B">
            <w:pPr>
              <w:rPr>
                <w:rFonts w:ascii="Arial" w:hAnsi="Arial" w:cs="Arial"/>
                <w:sz w:val="20"/>
                <w:lang w:eastAsia="en-AU"/>
              </w:rPr>
            </w:pPr>
            <w:r w:rsidRPr="006B2621">
              <w:rPr>
                <w:rFonts w:ascii="Arial" w:hAnsi="Arial" w:cs="Arial"/>
                <w:sz w:val="20"/>
                <w:lang w:eastAsia="en-AU"/>
              </w:rPr>
              <w:t>Clarification register</w:t>
            </w:r>
          </w:p>
        </w:tc>
        <w:tc>
          <w:tcPr>
            <w:tcW w:w="6892" w:type="dxa"/>
            <w:gridSpan w:val="7"/>
            <w:shd w:val="clear" w:color="auto" w:fill="auto"/>
          </w:tcPr>
          <w:p w:rsidR="0041763B" w:rsidRPr="006B2621" w:rsidRDefault="00AE1336" w:rsidP="0041763B">
            <w:pPr>
              <w:spacing w:after="0"/>
              <w:rPr>
                <w:rFonts w:ascii="Arial" w:hAnsi="Arial" w:cs="Arial"/>
                <w:sz w:val="20"/>
                <w:lang w:eastAsia="en-AU"/>
              </w:rPr>
            </w:pPr>
            <w:r>
              <w:rPr>
                <w:rFonts w:ascii="Calibri" w:hAnsi="Calibri"/>
                <w:color w:val="365F91"/>
                <w:lang w:eastAsia="en-AU"/>
              </w:rPr>
              <w:t>Nil Clarifications Required</w:t>
            </w:r>
            <w:bookmarkStart w:id="0" w:name="_GoBack"/>
            <w:bookmarkEnd w:id="0"/>
            <w:r>
              <w:rPr>
                <w:rFonts w:ascii="Calibri" w:hAnsi="Calibri"/>
                <w:color w:val="365F91"/>
                <w:lang w:eastAsia="en-AU"/>
              </w:rPr>
              <w:t xml:space="preserve"> </w:t>
            </w:r>
          </w:p>
        </w:tc>
      </w:tr>
      <w:tr w:rsidR="008F0E20" w:rsidRPr="006B2621" w:rsidTr="0079136C">
        <w:trPr>
          <w:trHeight w:val="343"/>
        </w:trPr>
        <w:tc>
          <w:tcPr>
            <w:tcW w:w="2242" w:type="dxa"/>
            <w:shd w:val="clear" w:color="auto" w:fill="DAEEF3" w:themeFill="accent5" w:themeFillTint="33"/>
          </w:tcPr>
          <w:p w:rsidR="008F0E20" w:rsidRPr="006B2621" w:rsidRDefault="0041763B" w:rsidP="004F71D5">
            <w:pPr>
              <w:spacing w:after="0"/>
              <w:rPr>
                <w:rFonts w:ascii="Arial" w:hAnsi="Arial" w:cs="Arial"/>
                <w:sz w:val="20"/>
                <w:lang w:eastAsia="en-AU"/>
              </w:rPr>
            </w:pPr>
            <w:r w:rsidRPr="006B2621">
              <w:rPr>
                <w:rFonts w:ascii="Arial" w:hAnsi="Arial" w:cs="Arial"/>
                <w:sz w:val="20"/>
                <w:lang w:eastAsia="en-AU"/>
              </w:rPr>
              <w:t>Opening Date and Time</w:t>
            </w:r>
          </w:p>
        </w:tc>
        <w:tc>
          <w:tcPr>
            <w:tcW w:w="6892" w:type="dxa"/>
            <w:gridSpan w:val="7"/>
            <w:shd w:val="clear" w:color="auto" w:fill="auto"/>
          </w:tcPr>
          <w:p w:rsidR="00A20ED4" w:rsidRDefault="00A20ED4" w:rsidP="00A20ED4">
            <w:pPr>
              <w:pStyle w:val="NoSpacing"/>
              <w:rPr>
                <w:rFonts w:eastAsiaTheme="minorHAnsi" w:cs="Arial"/>
                <w:sz w:val="20"/>
              </w:rPr>
            </w:pPr>
          </w:p>
          <w:p w:rsidR="00A20ED4" w:rsidRPr="00C664F3" w:rsidRDefault="00A20ED4" w:rsidP="00A20ED4">
            <w:pPr>
              <w:pStyle w:val="NoSpacing"/>
              <w:rPr>
                <w:rFonts w:eastAsiaTheme="minorHAnsi" w:cs="Arial"/>
                <w:sz w:val="20"/>
              </w:rPr>
            </w:pPr>
            <w:r w:rsidRPr="00C664F3">
              <w:rPr>
                <w:rFonts w:eastAsiaTheme="minorHAnsi" w:cs="Arial"/>
                <w:sz w:val="20"/>
              </w:rPr>
              <w:t xml:space="preserve">2.00pm AWST, Thursday 11 November 2021. </w:t>
            </w:r>
          </w:p>
          <w:p w:rsidR="008F0E20" w:rsidRPr="006B2621" w:rsidRDefault="008F0E20" w:rsidP="006B2621">
            <w:pPr>
              <w:spacing w:after="0"/>
              <w:rPr>
                <w:rFonts w:ascii="Arial" w:hAnsi="Arial" w:cs="Arial"/>
                <w:sz w:val="20"/>
                <w:lang w:eastAsia="en-AU"/>
              </w:rPr>
            </w:pPr>
          </w:p>
        </w:tc>
      </w:tr>
      <w:tr w:rsidR="008F0E20" w:rsidRPr="006B2621" w:rsidTr="0079136C">
        <w:tc>
          <w:tcPr>
            <w:tcW w:w="2242" w:type="dxa"/>
            <w:vMerge w:val="restart"/>
            <w:shd w:val="clear" w:color="auto" w:fill="DAEEF3" w:themeFill="accent5" w:themeFillTint="33"/>
          </w:tcPr>
          <w:p w:rsidR="008F0E20" w:rsidRPr="006B2621" w:rsidRDefault="0041763B" w:rsidP="0079136C">
            <w:pPr>
              <w:spacing w:after="0"/>
              <w:rPr>
                <w:rFonts w:ascii="Arial" w:hAnsi="Arial" w:cs="Arial"/>
                <w:sz w:val="20"/>
                <w:lang w:eastAsia="en-AU"/>
              </w:rPr>
            </w:pPr>
            <w:r w:rsidRPr="006B2621">
              <w:rPr>
                <w:rFonts w:ascii="Arial" w:hAnsi="Arial" w:cs="Arial"/>
                <w:sz w:val="20"/>
                <w:lang w:eastAsia="en-AU"/>
              </w:rPr>
              <w:t>Opened in the presence of</w:t>
            </w:r>
          </w:p>
        </w:tc>
        <w:tc>
          <w:tcPr>
            <w:tcW w:w="3791" w:type="dxa"/>
            <w:gridSpan w:val="5"/>
            <w:shd w:val="clear" w:color="auto" w:fill="DAEEF3" w:themeFill="accent5" w:themeFillTint="33"/>
          </w:tcPr>
          <w:p w:rsidR="008F0E20" w:rsidRPr="006B2621" w:rsidRDefault="008F0E20" w:rsidP="0079136C">
            <w:pPr>
              <w:spacing w:after="0"/>
              <w:rPr>
                <w:rFonts w:ascii="Arial" w:hAnsi="Arial" w:cs="Arial"/>
                <w:sz w:val="20"/>
                <w:lang w:eastAsia="en-AU"/>
              </w:rPr>
            </w:pPr>
            <w:r w:rsidRPr="006B2621">
              <w:rPr>
                <w:rFonts w:ascii="Arial" w:hAnsi="Arial" w:cs="Arial"/>
                <w:sz w:val="20"/>
                <w:lang w:eastAsia="en-AU"/>
              </w:rPr>
              <w:t>NAME:</w:t>
            </w:r>
          </w:p>
        </w:tc>
        <w:tc>
          <w:tcPr>
            <w:tcW w:w="3101" w:type="dxa"/>
            <w:gridSpan w:val="2"/>
            <w:shd w:val="clear" w:color="auto" w:fill="DAEEF3" w:themeFill="accent5" w:themeFillTint="33"/>
          </w:tcPr>
          <w:p w:rsidR="008F0E20" w:rsidRPr="006B2621" w:rsidRDefault="008F0E20" w:rsidP="0079136C">
            <w:pPr>
              <w:spacing w:after="0"/>
              <w:rPr>
                <w:rFonts w:ascii="Arial" w:hAnsi="Arial" w:cs="Arial"/>
                <w:sz w:val="20"/>
                <w:lang w:eastAsia="en-AU"/>
              </w:rPr>
            </w:pPr>
            <w:r w:rsidRPr="006B2621">
              <w:rPr>
                <w:rFonts w:ascii="Arial" w:hAnsi="Arial" w:cs="Arial"/>
                <w:sz w:val="20"/>
                <w:lang w:eastAsia="en-AU"/>
              </w:rPr>
              <w:t>SIGNATURE:</w:t>
            </w:r>
          </w:p>
        </w:tc>
      </w:tr>
      <w:tr w:rsidR="008F0E20" w:rsidRPr="006B2621" w:rsidTr="0079136C">
        <w:tc>
          <w:tcPr>
            <w:tcW w:w="2242" w:type="dxa"/>
            <w:vMerge/>
            <w:shd w:val="clear" w:color="auto" w:fill="DAEEF3" w:themeFill="accent5" w:themeFillTint="33"/>
          </w:tcPr>
          <w:p w:rsidR="008F0E20" w:rsidRPr="006B2621" w:rsidRDefault="008F0E20" w:rsidP="008F0E20">
            <w:pPr>
              <w:rPr>
                <w:rFonts w:ascii="Arial" w:hAnsi="Arial" w:cs="Arial"/>
                <w:sz w:val="20"/>
                <w:lang w:eastAsia="en-AU"/>
              </w:rPr>
            </w:pPr>
          </w:p>
        </w:tc>
        <w:tc>
          <w:tcPr>
            <w:tcW w:w="3791" w:type="dxa"/>
            <w:gridSpan w:val="5"/>
            <w:shd w:val="clear" w:color="auto" w:fill="auto"/>
          </w:tcPr>
          <w:p w:rsidR="008F0E20" w:rsidRPr="006B2621" w:rsidRDefault="00A20ED4" w:rsidP="006B2621">
            <w:pPr>
              <w:rPr>
                <w:rFonts w:ascii="Arial" w:hAnsi="Arial" w:cs="Arial"/>
                <w:sz w:val="20"/>
                <w:lang w:eastAsia="en-AU"/>
              </w:rPr>
            </w:pPr>
            <w:r>
              <w:rPr>
                <w:rFonts w:ascii="Arial" w:hAnsi="Arial" w:cs="Arial"/>
                <w:sz w:val="20"/>
                <w:lang w:eastAsia="en-AU"/>
              </w:rPr>
              <w:t>Jeanette Appleby</w:t>
            </w:r>
          </w:p>
        </w:tc>
        <w:tc>
          <w:tcPr>
            <w:tcW w:w="3101" w:type="dxa"/>
            <w:gridSpan w:val="2"/>
            <w:shd w:val="clear" w:color="auto" w:fill="auto"/>
          </w:tcPr>
          <w:p w:rsidR="008F0E20" w:rsidRPr="006B2621" w:rsidRDefault="00A20ED4" w:rsidP="008F0E20">
            <w:pPr>
              <w:rPr>
                <w:rFonts w:ascii="Arial" w:hAnsi="Arial" w:cs="Arial"/>
                <w:sz w:val="20"/>
                <w:lang w:eastAsia="en-AU"/>
              </w:rPr>
            </w:pPr>
            <w:r w:rsidRPr="00A20ED4">
              <w:rPr>
                <w:rFonts w:ascii="Arial" w:hAnsi="Arial" w:cs="Arial"/>
                <w:noProof/>
                <w:sz w:val="20"/>
                <w:lang w:eastAsia="en-AU"/>
              </w:rPr>
              <w:drawing>
                <wp:inline distT="0" distB="0" distL="0" distR="0">
                  <wp:extent cx="424282" cy="274097"/>
                  <wp:effectExtent l="0" t="0" r="0" b="0"/>
                  <wp:docPr id="1" name="Picture 1" descr="\\domain\dfs\ASSET MANAGEMENT\ADMINISTRATION\Administration Team\Electronic Signatures\Jeanette 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main\dfs\ASSET MANAGEMENT\ADMINISTRATION\Administration Team\Electronic Signatures\Jeanette Signature.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9710" cy="296984"/>
                          </a:xfrm>
                          <a:prstGeom prst="rect">
                            <a:avLst/>
                          </a:prstGeom>
                          <a:noFill/>
                          <a:ln>
                            <a:noFill/>
                          </a:ln>
                        </pic:spPr>
                      </pic:pic>
                    </a:graphicData>
                  </a:graphic>
                </wp:inline>
              </w:drawing>
            </w:r>
          </w:p>
        </w:tc>
      </w:tr>
      <w:tr w:rsidR="008F0E20" w:rsidRPr="006B2621" w:rsidTr="00EF68CC">
        <w:trPr>
          <w:trHeight w:val="636"/>
        </w:trPr>
        <w:tc>
          <w:tcPr>
            <w:tcW w:w="2242" w:type="dxa"/>
            <w:vMerge/>
            <w:shd w:val="clear" w:color="auto" w:fill="DAEEF3" w:themeFill="accent5" w:themeFillTint="33"/>
          </w:tcPr>
          <w:p w:rsidR="008F0E20" w:rsidRPr="006B2621" w:rsidRDefault="008F0E20" w:rsidP="008F0E20">
            <w:pPr>
              <w:rPr>
                <w:rFonts w:ascii="Arial" w:hAnsi="Arial" w:cs="Arial"/>
                <w:sz w:val="20"/>
                <w:lang w:eastAsia="en-AU"/>
              </w:rPr>
            </w:pPr>
          </w:p>
        </w:tc>
        <w:tc>
          <w:tcPr>
            <w:tcW w:w="3791" w:type="dxa"/>
            <w:gridSpan w:val="5"/>
            <w:shd w:val="clear" w:color="auto" w:fill="auto"/>
          </w:tcPr>
          <w:p w:rsidR="008F0E20" w:rsidRPr="006B2621" w:rsidRDefault="00A20ED4" w:rsidP="00EF68CC">
            <w:pPr>
              <w:rPr>
                <w:rFonts w:ascii="Arial" w:hAnsi="Arial" w:cs="Arial"/>
                <w:sz w:val="20"/>
                <w:lang w:eastAsia="en-AU"/>
              </w:rPr>
            </w:pPr>
            <w:r>
              <w:rPr>
                <w:rFonts w:ascii="Arial" w:hAnsi="Arial" w:cs="Arial"/>
                <w:sz w:val="20"/>
                <w:lang w:eastAsia="en-AU"/>
              </w:rPr>
              <w:t>Matt Walker</w:t>
            </w:r>
          </w:p>
        </w:tc>
        <w:tc>
          <w:tcPr>
            <w:tcW w:w="3101" w:type="dxa"/>
            <w:gridSpan w:val="2"/>
            <w:shd w:val="clear" w:color="auto" w:fill="auto"/>
          </w:tcPr>
          <w:p w:rsidR="008F0E20" w:rsidRPr="006B2621" w:rsidRDefault="00A20ED4" w:rsidP="008F0E20">
            <w:pPr>
              <w:rPr>
                <w:rFonts w:ascii="Arial" w:hAnsi="Arial" w:cs="Arial"/>
                <w:sz w:val="20"/>
                <w:lang w:eastAsia="en-AU"/>
              </w:rPr>
            </w:pPr>
            <w:r w:rsidRPr="00A20ED4">
              <w:rPr>
                <w:rFonts w:ascii="Arial" w:hAnsi="Arial" w:cs="Arial"/>
                <w:noProof/>
                <w:sz w:val="20"/>
                <w:lang w:eastAsia="en-AU"/>
              </w:rPr>
              <w:drawing>
                <wp:inline distT="0" distB="0" distL="0" distR="0">
                  <wp:extent cx="680313" cy="226771"/>
                  <wp:effectExtent l="0" t="0" r="5715" b="1905"/>
                  <wp:docPr id="3" name="Picture 3" descr="\\domain\dfs\ASSET MANAGEMENT\ADMINISTRATION\Administration Team\Electronic Signatures\Matt Walker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main\dfs\ASSET MANAGEMENT\ADMINISTRATION\Administration Team\Electronic Signatures\Matt Walker Signatur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1811" cy="240604"/>
                          </a:xfrm>
                          <a:prstGeom prst="rect">
                            <a:avLst/>
                          </a:prstGeom>
                          <a:noFill/>
                          <a:ln>
                            <a:noFill/>
                          </a:ln>
                        </pic:spPr>
                      </pic:pic>
                    </a:graphicData>
                  </a:graphic>
                </wp:inline>
              </w:drawing>
            </w:r>
          </w:p>
        </w:tc>
      </w:tr>
      <w:tr w:rsidR="008F0E20" w:rsidRPr="006B2621" w:rsidTr="0079136C">
        <w:tc>
          <w:tcPr>
            <w:tcW w:w="9134" w:type="dxa"/>
            <w:gridSpan w:val="8"/>
            <w:shd w:val="clear" w:color="auto" w:fill="auto"/>
          </w:tcPr>
          <w:p w:rsidR="008F0E20" w:rsidRPr="006B2621" w:rsidRDefault="00F446DC" w:rsidP="0079136C">
            <w:pPr>
              <w:spacing w:after="0"/>
              <w:rPr>
                <w:rFonts w:ascii="Arial" w:hAnsi="Arial" w:cs="Arial"/>
                <w:b/>
                <w:sz w:val="20"/>
                <w:u w:val="single"/>
                <w:lang w:eastAsia="en-AU"/>
              </w:rPr>
            </w:pPr>
            <w:r w:rsidRPr="006B2621">
              <w:rPr>
                <w:rFonts w:ascii="Arial" w:hAnsi="Arial" w:cs="Arial"/>
                <w:b/>
                <w:sz w:val="20"/>
                <w:u w:val="single"/>
                <w:lang w:eastAsia="en-AU"/>
              </w:rPr>
              <w:t>Respondents</w:t>
            </w:r>
            <w:r w:rsidR="0079136C" w:rsidRPr="006B2621">
              <w:rPr>
                <w:rFonts w:ascii="Arial" w:hAnsi="Arial" w:cs="Arial"/>
                <w:b/>
                <w:sz w:val="20"/>
                <w:u w:val="single"/>
                <w:lang w:eastAsia="en-AU"/>
              </w:rPr>
              <w:t xml:space="preserve"> Details</w:t>
            </w:r>
          </w:p>
        </w:tc>
      </w:tr>
      <w:tr w:rsidR="00341CD9" w:rsidRPr="006B2621" w:rsidTr="006B2621">
        <w:trPr>
          <w:trHeight w:val="328"/>
        </w:trPr>
        <w:tc>
          <w:tcPr>
            <w:tcW w:w="4567" w:type="dxa"/>
            <w:gridSpan w:val="4"/>
            <w:shd w:val="clear" w:color="auto" w:fill="auto"/>
          </w:tcPr>
          <w:p w:rsidR="00AE1336" w:rsidRDefault="00AE1336" w:rsidP="007A3AFB">
            <w:pPr>
              <w:rPr>
                <w:rFonts w:ascii="Arial" w:hAnsi="Arial" w:cs="Arial"/>
                <w:sz w:val="20"/>
                <w:lang w:eastAsia="en-AU"/>
              </w:rPr>
            </w:pPr>
          </w:p>
          <w:p w:rsidR="007A3AFB" w:rsidRPr="006B2621" w:rsidRDefault="007A3AFB" w:rsidP="007A3AFB">
            <w:pPr>
              <w:rPr>
                <w:rFonts w:ascii="Arial" w:hAnsi="Arial" w:cs="Arial"/>
                <w:sz w:val="20"/>
                <w:lang w:eastAsia="en-AU"/>
              </w:rPr>
            </w:pPr>
            <w:r>
              <w:rPr>
                <w:rFonts w:ascii="Arial" w:hAnsi="Arial" w:cs="Arial"/>
                <w:sz w:val="20"/>
                <w:lang w:eastAsia="en-AU"/>
              </w:rPr>
              <w:t>Supalux Line Marking Pty Ltd</w:t>
            </w:r>
          </w:p>
          <w:p w:rsidR="00341CD9" w:rsidRPr="006B2621" w:rsidRDefault="00341CD9" w:rsidP="001A078A">
            <w:pPr>
              <w:spacing w:after="0" w:line="240" w:lineRule="auto"/>
              <w:rPr>
                <w:rFonts w:ascii="Arial" w:hAnsi="Arial" w:cs="Arial"/>
                <w:sz w:val="20"/>
                <w:lang w:eastAsia="en-AU"/>
              </w:rPr>
            </w:pPr>
          </w:p>
        </w:tc>
        <w:tc>
          <w:tcPr>
            <w:tcW w:w="4567" w:type="dxa"/>
            <w:gridSpan w:val="4"/>
            <w:shd w:val="clear" w:color="auto" w:fill="auto"/>
          </w:tcPr>
          <w:p w:rsidR="00F446DC" w:rsidRPr="006B2621" w:rsidRDefault="00F446DC" w:rsidP="001A078A">
            <w:pPr>
              <w:spacing w:after="0" w:line="240" w:lineRule="auto"/>
              <w:rPr>
                <w:rFonts w:ascii="Arial" w:hAnsi="Arial" w:cs="Arial"/>
                <w:sz w:val="20"/>
                <w:lang w:eastAsia="en-AU"/>
              </w:rPr>
            </w:pPr>
          </w:p>
        </w:tc>
      </w:tr>
      <w:tr w:rsidR="008F0E20" w:rsidRPr="006B2621" w:rsidTr="0079136C">
        <w:trPr>
          <w:trHeight w:val="840"/>
        </w:trPr>
        <w:tc>
          <w:tcPr>
            <w:tcW w:w="9134" w:type="dxa"/>
            <w:gridSpan w:val="8"/>
            <w:shd w:val="clear" w:color="auto" w:fill="auto"/>
          </w:tcPr>
          <w:p w:rsidR="0041763B" w:rsidRDefault="008F0E20" w:rsidP="0041763B">
            <w:pPr>
              <w:rPr>
                <w:rFonts w:ascii="Arial" w:hAnsi="Arial" w:cs="Arial"/>
                <w:b/>
                <w:sz w:val="20"/>
                <w:lang w:eastAsia="en-AU"/>
              </w:rPr>
            </w:pPr>
            <w:r w:rsidRPr="006B2621">
              <w:rPr>
                <w:rFonts w:ascii="Arial" w:hAnsi="Arial" w:cs="Arial"/>
                <w:b/>
                <w:sz w:val="20"/>
                <w:lang w:eastAsia="en-AU"/>
              </w:rPr>
              <w:t>Copy of Advertisement:</w:t>
            </w:r>
          </w:p>
          <w:p w:rsidR="00C73218" w:rsidRPr="006B2621" w:rsidRDefault="00C73218" w:rsidP="0041763B">
            <w:pPr>
              <w:rPr>
                <w:rFonts w:ascii="Arial" w:hAnsi="Arial" w:cs="Arial"/>
                <w:b/>
                <w:sz w:val="20"/>
                <w:lang w:eastAsia="en-AU"/>
              </w:rPr>
            </w:pPr>
            <w:r>
              <w:rPr>
                <w:noProof/>
                <w:lang w:eastAsia="en-AU"/>
              </w:rPr>
              <w:drawing>
                <wp:inline distT="0" distB="0" distL="0" distR="0" wp14:anchorId="61510081" wp14:editId="75C098F8">
                  <wp:extent cx="1647825" cy="3061765"/>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651132" cy="3067910"/>
                          </a:xfrm>
                          <a:prstGeom prst="rect">
                            <a:avLst/>
                          </a:prstGeom>
                        </pic:spPr>
                      </pic:pic>
                    </a:graphicData>
                  </a:graphic>
                </wp:inline>
              </w:drawing>
            </w:r>
            <w:r>
              <w:rPr>
                <w:rFonts w:ascii="Arial" w:hAnsi="Arial" w:cs="Arial"/>
                <w:b/>
                <w:sz w:val="20"/>
                <w:lang w:eastAsia="en-AU"/>
              </w:rPr>
              <w:t xml:space="preserve">  </w:t>
            </w:r>
            <w:r>
              <w:rPr>
                <w:noProof/>
                <w:lang w:eastAsia="en-AU"/>
              </w:rPr>
              <w:drawing>
                <wp:inline distT="0" distB="0" distL="0" distR="0" wp14:anchorId="2218040A" wp14:editId="63442AEA">
                  <wp:extent cx="1422678" cy="390525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446135" cy="3969638"/>
                          </a:xfrm>
                          <a:prstGeom prst="rect">
                            <a:avLst/>
                          </a:prstGeom>
                        </pic:spPr>
                      </pic:pic>
                    </a:graphicData>
                  </a:graphic>
                </wp:inline>
              </w:drawing>
            </w:r>
            <w:r>
              <w:rPr>
                <w:rFonts w:ascii="Arial" w:hAnsi="Arial" w:cs="Arial"/>
                <w:b/>
                <w:sz w:val="20"/>
                <w:lang w:eastAsia="en-AU"/>
              </w:rPr>
              <w:t xml:space="preserve">  </w:t>
            </w:r>
            <w:r>
              <w:rPr>
                <w:noProof/>
                <w:lang w:eastAsia="en-AU"/>
              </w:rPr>
              <w:drawing>
                <wp:inline distT="0" distB="0" distL="0" distR="0" wp14:anchorId="724323B7" wp14:editId="3FB0FB08">
                  <wp:extent cx="1945762" cy="2457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951383" cy="2464550"/>
                          </a:xfrm>
                          <a:prstGeom prst="rect">
                            <a:avLst/>
                          </a:prstGeom>
                        </pic:spPr>
                      </pic:pic>
                    </a:graphicData>
                  </a:graphic>
                </wp:inline>
              </w:drawing>
            </w:r>
          </w:p>
          <w:p w:rsidR="008F0E20" w:rsidRPr="006B2621" w:rsidRDefault="008F0E20" w:rsidP="00A311C9">
            <w:pPr>
              <w:pStyle w:val="NoSpacing"/>
              <w:rPr>
                <w:rFonts w:cs="Arial"/>
                <w:sz w:val="20"/>
              </w:rPr>
            </w:pPr>
          </w:p>
        </w:tc>
      </w:tr>
      <w:tr w:rsidR="008F0E20" w:rsidRPr="006B2621" w:rsidTr="0079136C">
        <w:trPr>
          <w:trHeight w:val="936"/>
        </w:trPr>
        <w:tc>
          <w:tcPr>
            <w:tcW w:w="3060" w:type="dxa"/>
            <w:gridSpan w:val="2"/>
            <w:shd w:val="clear" w:color="auto" w:fill="FFFFFF"/>
          </w:tcPr>
          <w:p w:rsidR="008F0E20" w:rsidRPr="006B2621" w:rsidRDefault="006B2621" w:rsidP="008F0E20">
            <w:pPr>
              <w:rPr>
                <w:rFonts w:ascii="Arial" w:hAnsi="Arial" w:cs="Arial"/>
                <w:b/>
                <w:sz w:val="20"/>
                <w:lang w:eastAsia="en-AU"/>
              </w:rPr>
            </w:pPr>
            <w:r>
              <w:rPr>
                <w:rFonts w:ascii="Arial" w:hAnsi="Arial" w:cs="Arial"/>
                <w:b/>
                <w:sz w:val="20"/>
                <w:lang w:eastAsia="en-AU"/>
              </w:rPr>
              <w:t>A</w:t>
            </w:r>
            <w:r w:rsidR="0079136C" w:rsidRPr="006B2621">
              <w:rPr>
                <w:rFonts w:ascii="Arial" w:hAnsi="Arial" w:cs="Arial"/>
                <w:b/>
                <w:sz w:val="20"/>
                <w:lang w:eastAsia="en-AU"/>
              </w:rPr>
              <w:t>warded by</w:t>
            </w:r>
          </w:p>
          <w:p w:rsidR="0041763B" w:rsidRPr="006B2621" w:rsidRDefault="0041763B" w:rsidP="0041763B">
            <w:pPr>
              <w:spacing w:after="0"/>
              <w:rPr>
                <w:rFonts w:ascii="Arial" w:hAnsi="Arial" w:cs="Arial"/>
                <w:sz w:val="20"/>
                <w:lang w:eastAsia="en-AU"/>
              </w:rPr>
            </w:pPr>
          </w:p>
        </w:tc>
        <w:tc>
          <w:tcPr>
            <w:tcW w:w="3420" w:type="dxa"/>
            <w:gridSpan w:val="5"/>
            <w:shd w:val="clear" w:color="auto" w:fill="auto"/>
          </w:tcPr>
          <w:p w:rsidR="008F0E20" w:rsidRPr="006B2621" w:rsidRDefault="0041763B" w:rsidP="008F0E20">
            <w:pPr>
              <w:rPr>
                <w:rFonts w:ascii="Arial" w:hAnsi="Arial" w:cs="Arial"/>
                <w:b/>
                <w:sz w:val="20"/>
                <w:lang w:eastAsia="en-AU"/>
              </w:rPr>
            </w:pPr>
            <w:r w:rsidRPr="006B2621">
              <w:rPr>
                <w:rFonts w:ascii="Arial" w:hAnsi="Arial" w:cs="Arial"/>
                <w:b/>
                <w:sz w:val="20"/>
                <w:lang w:eastAsia="en-AU"/>
              </w:rPr>
              <w:t xml:space="preserve">Date of Council Meeting </w:t>
            </w:r>
          </w:p>
          <w:p w:rsidR="008F0E20" w:rsidRPr="006B2621" w:rsidRDefault="007A3AFB" w:rsidP="008F0E20">
            <w:pPr>
              <w:rPr>
                <w:rFonts w:ascii="Arial" w:hAnsi="Arial" w:cs="Arial"/>
                <w:sz w:val="20"/>
                <w:lang w:eastAsia="en-AU"/>
              </w:rPr>
            </w:pPr>
            <w:r>
              <w:rPr>
                <w:rFonts w:ascii="Arial" w:hAnsi="Arial" w:cs="Arial"/>
                <w:sz w:val="20"/>
                <w:lang w:eastAsia="en-AU"/>
              </w:rPr>
              <w:t>21 December 2021</w:t>
            </w:r>
          </w:p>
        </w:tc>
        <w:tc>
          <w:tcPr>
            <w:tcW w:w="2654" w:type="dxa"/>
            <w:shd w:val="clear" w:color="auto" w:fill="auto"/>
          </w:tcPr>
          <w:p w:rsidR="008F0E20" w:rsidRPr="006B2621" w:rsidRDefault="0041763B" w:rsidP="008F0E20">
            <w:pPr>
              <w:rPr>
                <w:rFonts w:ascii="Arial" w:hAnsi="Arial" w:cs="Arial"/>
                <w:b/>
                <w:sz w:val="20"/>
                <w:lang w:eastAsia="en-AU"/>
              </w:rPr>
            </w:pPr>
            <w:r w:rsidRPr="006B2621">
              <w:rPr>
                <w:rFonts w:ascii="Arial" w:hAnsi="Arial" w:cs="Arial"/>
                <w:b/>
                <w:sz w:val="20"/>
                <w:lang w:eastAsia="en-AU"/>
              </w:rPr>
              <w:t xml:space="preserve">Council Minute No. </w:t>
            </w:r>
          </w:p>
          <w:p w:rsidR="008F0E20" w:rsidRPr="006B2621" w:rsidRDefault="007A3AFB" w:rsidP="008F0E20">
            <w:pPr>
              <w:rPr>
                <w:rFonts w:ascii="Arial" w:hAnsi="Arial" w:cs="Arial"/>
                <w:sz w:val="20"/>
                <w:lang w:eastAsia="en-AU"/>
              </w:rPr>
            </w:pPr>
            <w:r>
              <w:rPr>
                <w:rFonts w:ascii="Arial" w:hAnsi="Arial" w:cs="Arial"/>
                <w:sz w:val="20"/>
                <w:lang w:eastAsia="en-AU"/>
              </w:rPr>
              <w:t>17.1</w:t>
            </w:r>
          </w:p>
        </w:tc>
      </w:tr>
      <w:tr w:rsidR="008F0E20" w:rsidRPr="006B2621" w:rsidTr="0079136C">
        <w:trPr>
          <w:trHeight w:val="343"/>
        </w:trPr>
        <w:tc>
          <w:tcPr>
            <w:tcW w:w="3060" w:type="dxa"/>
            <w:gridSpan w:val="2"/>
            <w:shd w:val="clear" w:color="auto" w:fill="DAEEF3" w:themeFill="accent5" w:themeFillTint="33"/>
            <w:vAlign w:val="center"/>
          </w:tcPr>
          <w:p w:rsidR="008F0E20" w:rsidRPr="006B2621" w:rsidRDefault="008F0E20" w:rsidP="008F0E20">
            <w:pPr>
              <w:rPr>
                <w:rFonts w:ascii="Arial" w:hAnsi="Arial" w:cs="Arial"/>
                <w:sz w:val="20"/>
                <w:lang w:eastAsia="en-AU"/>
              </w:rPr>
            </w:pPr>
            <w:r w:rsidRPr="006B2621">
              <w:rPr>
                <w:rFonts w:ascii="Arial" w:hAnsi="Arial" w:cs="Arial"/>
                <w:sz w:val="20"/>
                <w:lang w:eastAsia="en-AU"/>
              </w:rPr>
              <w:t>Name of Successful Tenderer(s):</w:t>
            </w:r>
          </w:p>
        </w:tc>
        <w:tc>
          <w:tcPr>
            <w:tcW w:w="6074" w:type="dxa"/>
            <w:gridSpan w:val="6"/>
            <w:shd w:val="clear" w:color="auto" w:fill="auto"/>
            <w:vAlign w:val="center"/>
          </w:tcPr>
          <w:p w:rsidR="007A3AFB" w:rsidRDefault="007A3AFB" w:rsidP="007A3AFB">
            <w:pPr>
              <w:jc w:val="center"/>
              <w:rPr>
                <w:rFonts w:ascii="Arial" w:hAnsi="Arial" w:cs="Arial"/>
                <w:sz w:val="20"/>
                <w:lang w:eastAsia="en-AU"/>
              </w:rPr>
            </w:pPr>
          </w:p>
          <w:p w:rsidR="008F0E20" w:rsidRPr="006B2621" w:rsidRDefault="007A3AFB" w:rsidP="007A3AFB">
            <w:pPr>
              <w:rPr>
                <w:rFonts w:ascii="Arial" w:hAnsi="Arial" w:cs="Arial"/>
                <w:sz w:val="20"/>
                <w:lang w:eastAsia="en-AU"/>
              </w:rPr>
            </w:pPr>
            <w:r>
              <w:rPr>
                <w:rFonts w:ascii="Arial" w:hAnsi="Arial" w:cs="Arial"/>
                <w:sz w:val="20"/>
                <w:lang w:eastAsia="en-AU"/>
              </w:rPr>
              <w:t>Supalux Line Marking Pty Ltd</w:t>
            </w:r>
          </w:p>
          <w:p w:rsidR="008F0E20" w:rsidRPr="006B2621" w:rsidRDefault="008F0E20" w:rsidP="008F0E20">
            <w:pPr>
              <w:rPr>
                <w:rFonts w:ascii="Arial" w:hAnsi="Arial" w:cs="Arial"/>
                <w:sz w:val="20"/>
                <w:lang w:eastAsia="en-AU"/>
              </w:rPr>
            </w:pPr>
          </w:p>
        </w:tc>
      </w:tr>
      <w:tr w:rsidR="008F0E20" w:rsidRPr="006B2621" w:rsidTr="0079136C">
        <w:trPr>
          <w:trHeight w:val="343"/>
        </w:trPr>
        <w:tc>
          <w:tcPr>
            <w:tcW w:w="3060" w:type="dxa"/>
            <w:gridSpan w:val="2"/>
            <w:shd w:val="clear" w:color="auto" w:fill="DAEEF3" w:themeFill="accent5" w:themeFillTint="33"/>
            <w:vAlign w:val="center"/>
          </w:tcPr>
          <w:p w:rsidR="008F0E20" w:rsidRPr="006B2621" w:rsidRDefault="008F0E20" w:rsidP="008F0E20">
            <w:pPr>
              <w:rPr>
                <w:rFonts w:ascii="Arial" w:hAnsi="Arial" w:cs="Arial"/>
                <w:sz w:val="20"/>
                <w:lang w:eastAsia="en-AU"/>
              </w:rPr>
            </w:pPr>
            <w:r w:rsidRPr="006B2621">
              <w:rPr>
                <w:rFonts w:ascii="Arial" w:hAnsi="Arial" w:cs="Arial"/>
                <w:sz w:val="20"/>
                <w:lang w:eastAsia="en-AU"/>
              </w:rPr>
              <w:t>Amount of Successful Tender(s):</w:t>
            </w:r>
          </w:p>
        </w:tc>
        <w:tc>
          <w:tcPr>
            <w:tcW w:w="6074" w:type="dxa"/>
            <w:gridSpan w:val="6"/>
            <w:shd w:val="clear" w:color="auto" w:fill="auto"/>
            <w:vAlign w:val="center"/>
          </w:tcPr>
          <w:p w:rsidR="008F0E20" w:rsidRPr="006B2621" w:rsidRDefault="008F0E20" w:rsidP="00A311C9">
            <w:pPr>
              <w:rPr>
                <w:rFonts w:ascii="Arial" w:hAnsi="Arial" w:cs="Arial"/>
                <w:sz w:val="20"/>
                <w:lang w:eastAsia="en-AU"/>
              </w:rPr>
            </w:pPr>
            <w:r w:rsidRPr="006B2621">
              <w:rPr>
                <w:rFonts w:ascii="Arial" w:hAnsi="Arial" w:cs="Arial"/>
                <w:sz w:val="20"/>
                <w:lang w:eastAsia="en-AU"/>
              </w:rPr>
              <w:t>$</w:t>
            </w:r>
            <w:r w:rsidR="007A3AFB">
              <w:rPr>
                <w:rFonts w:ascii="Arial" w:hAnsi="Arial" w:cs="Arial"/>
                <w:sz w:val="20"/>
                <w:lang w:eastAsia="en-AU"/>
              </w:rPr>
              <w:t>381,80.00</w:t>
            </w:r>
          </w:p>
        </w:tc>
      </w:tr>
    </w:tbl>
    <w:p w:rsidR="008F0E20" w:rsidRPr="006B2621" w:rsidRDefault="008F0E20" w:rsidP="008F0E20">
      <w:pPr>
        <w:rPr>
          <w:rFonts w:ascii="Arial" w:hAnsi="Arial" w:cs="Arial"/>
          <w:sz w:val="20"/>
        </w:rPr>
      </w:pPr>
    </w:p>
    <w:p w:rsidR="003132DB" w:rsidRPr="006B2621" w:rsidRDefault="003132DB" w:rsidP="000E48BE">
      <w:pPr>
        <w:jc w:val="center"/>
        <w:rPr>
          <w:rFonts w:ascii="Arial" w:hAnsi="Arial" w:cs="Arial"/>
          <w:sz w:val="20"/>
        </w:rPr>
      </w:pPr>
    </w:p>
    <w:sectPr w:rsidR="003132DB" w:rsidRPr="006B2621" w:rsidSect="007A313E">
      <w:headerReference w:type="default" r:id="rId12"/>
      <w:footerReference w:type="default" r:id="rId13"/>
      <w:type w:val="continuous"/>
      <w:pgSz w:w="11906" w:h="16838"/>
      <w:pgMar w:top="2694" w:right="1134" w:bottom="1440" w:left="1134" w:header="851" w:footer="3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220A" w:rsidRDefault="0046220A" w:rsidP="007E3470">
      <w:r>
        <w:separator/>
      </w:r>
    </w:p>
  </w:endnote>
  <w:endnote w:type="continuationSeparator" w:id="0">
    <w:p w:rsidR="0046220A" w:rsidRDefault="0046220A" w:rsidP="007E3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13E" w:rsidRPr="00C66095" w:rsidRDefault="00AF315F" w:rsidP="007A313E">
    <w:pPr>
      <w:pStyle w:val="Heading6"/>
      <w:rPr>
        <w:color w:val="0070C0"/>
      </w:rPr>
    </w:pPr>
    <w:r>
      <w:rPr>
        <w:noProof/>
        <w:color w:val="0070C0"/>
        <w:lang w:eastAsia="en-AU"/>
      </w:rPr>
      <w:drawing>
        <wp:anchor distT="0" distB="0" distL="114300" distR="114300" simplePos="0" relativeHeight="251660288" behindDoc="1" locked="0" layoutInCell="1" allowOverlap="1" wp14:anchorId="0E842982" wp14:editId="7F390A8F">
          <wp:simplePos x="0" y="0"/>
          <wp:positionH relativeFrom="column">
            <wp:posOffset>-795020</wp:posOffset>
          </wp:positionH>
          <wp:positionV relativeFrom="paragraph">
            <wp:posOffset>-204470</wp:posOffset>
          </wp:positionV>
          <wp:extent cx="11942445" cy="279400"/>
          <wp:effectExtent l="0" t="0" r="1905" b="6350"/>
          <wp:wrapThrough wrapText="bothSides">
            <wp:wrapPolygon edited="0">
              <wp:start x="13954" y="0"/>
              <wp:lineTo x="0" y="2945"/>
              <wp:lineTo x="0" y="13255"/>
              <wp:lineTo x="11990" y="20618"/>
              <wp:lineTo x="19812" y="20618"/>
              <wp:lineTo x="21569" y="17673"/>
              <wp:lineTo x="21569" y="7364"/>
              <wp:lineTo x="17055" y="0"/>
              <wp:lineTo x="13954" y="0"/>
            </wp:wrapPolygon>
          </wp:wrapThrough>
          <wp:docPr id="4" name="Picture 4" descr="Shore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hore lin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42445" cy="279400"/>
                  </a:xfrm>
                  <a:prstGeom prst="rect">
                    <a:avLst/>
                  </a:prstGeom>
                  <a:noFill/>
                </pic:spPr>
              </pic:pic>
            </a:graphicData>
          </a:graphic>
          <wp14:sizeRelH relativeFrom="page">
            <wp14:pctWidth>0</wp14:pctWidth>
          </wp14:sizeRelH>
          <wp14:sizeRelV relativeFrom="page">
            <wp14:pctHeight>0</wp14:pctHeight>
          </wp14:sizeRelV>
        </wp:anchor>
      </w:drawing>
    </w:r>
    <w:r w:rsidR="007A313E" w:rsidRPr="00C66095">
      <w:rPr>
        <w:color w:val="0070C0"/>
      </w:rPr>
      <w:tab/>
    </w:r>
    <w:r w:rsidR="007A313E" w:rsidRPr="00C66095">
      <w:rPr>
        <w:color w:val="0070C0"/>
      </w:rPr>
      <w:tab/>
    </w:r>
    <w:r w:rsidR="007A313E" w:rsidRPr="00C66095">
      <w:rPr>
        <w:color w:val="0070C0"/>
      </w:rPr>
      <w:fldChar w:fldCharType="begin"/>
    </w:r>
    <w:r w:rsidR="007A313E" w:rsidRPr="00C66095">
      <w:rPr>
        <w:color w:val="0070C0"/>
      </w:rPr>
      <w:instrText xml:space="preserve"> PAGE   \* MERGEFORMAT </w:instrText>
    </w:r>
    <w:r w:rsidR="007A313E" w:rsidRPr="00C66095">
      <w:rPr>
        <w:color w:val="0070C0"/>
      </w:rPr>
      <w:fldChar w:fldCharType="separate"/>
    </w:r>
    <w:r w:rsidR="00AE1336">
      <w:rPr>
        <w:noProof/>
        <w:color w:val="0070C0"/>
      </w:rPr>
      <w:t>2</w:t>
    </w:r>
    <w:r w:rsidR="007A313E" w:rsidRPr="00C66095">
      <w:rPr>
        <w:color w:val="0070C0"/>
      </w:rPr>
      <w:fldChar w:fldCharType="end"/>
    </w:r>
  </w:p>
  <w:p w:rsidR="007A313E" w:rsidRPr="007A3AFB" w:rsidRDefault="007A3AFB" w:rsidP="007A313E">
    <w:pPr>
      <w:pStyle w:val="Heading6"/>
      <w:rPr>
        <w:b/>
        <w:color w:val="0070C0"/>
      </w:rPr>
    </w:pPr>
    <w:r w:rsidRPr="007A3AFB">
      <w:rPr>
        <w:b/>
        <w:color w:val="0070C0"/>
      </w:rPr>
      <w:t>RFT-0413-21 – Audio Tactile Line Marking</w:t>
    </w:r>
    <w:r w:rsidR="007A313E" w:rsidRPr="007A3AFB">
      <w:rPr>
        <w:b/>
        <w:color w:val="0070C0"/>
      </w:rPr>
      <w:tab/>
    </w:r>
  </w:p>
  <w:p w:rsidR="0046220A" w:rsidRPr="007A313E" w:rsidRDefault="0046220A" w:rsidP="007E3470">
    <w:pPr>
      <w:pStyle w:val="Heading6"/>
      <w:rPr>
        <w:color w:val="00B0F0"/>
      </w:rPr>
    </w:pPr>
    <w:r w:rsidRPr="007A313E">
      <w:rPr>
        <w:color w:val="00B0F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220A" w:rsidRDefault="0046220A" w:rsidP="007E3470">
      <w:r>
        <w:separator/>
      </w:r>
    </w:p>
  </w:footnote>
  <w:footnote w:type="continuationSeparator" w:id="0">
    <w:p w:rsidR="0046220A" w:rsidRDefault="0046220A" w:rsidP="007E34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20A" w:rsidRDefault="006A309A" w:rsidP="0046220A">
    <w:pPr>
      <w:pStyle w:val="Heading1"/>
      <w:tabs>
        <w:tab w:val="left" w:pos="3195"/>
      </w:tabs>
      <w:rPr>
        <w:rFonts w:ascii="Arial Black" w:hAnsi="Arial Black"/>
        <w:b w:val="0"/>
        <w:color w:val="0070C0"/>
        <w:sz w:val="44"/>
      </w:rPr>
    </w:pPr>
    <w:r>
      <w:rPr>
        <w:noProof/>
        <w:lang w:eastAsia="en-AU"/>
      </w:rPr>
      <w:drawing>
        <wp:anchor distT="0" distB="0" distL="114300" distR="114300" simplePos="0" relativeHeight="251658240" behindDoc="1" locked="0" layoutInCell="1" allowOverlap="1" wp14:anchorId="5AD3B760" wp14:editId="072EB193">
          <wp:simplePos x="0" y="0"/>
          <wp:positionH relativeFrom="column">
            <wp:posOffset>5182235</wp:posOffset>
          </wp:positionH>
          <wp:positionV relativeFrom="paragraph">
            <wp:posOffset>-184150</wp:posOffset>
          </wp:positionV>
          <wp:extent cx="1261110" cy="730885"/>
          <wp:effectExtent l="0" t="0" r="0" b="0"/>
          <wp:wrapThrough wrapText="bothSides">
            <wp:wrapPolygon edited="0">
              <wp:start x="0" y="0"/>
              <wp:lineTo x="0" y="20831"/>
              <wp:lineTo x="21208" y="20831"/>
              <wp:lineTo x="21208" y="0"/>
              <wp:lineTo x="0" y="0"/>
            </wp:wrapPolygon>
          </wp:wrapThrough>
          <wp:docPr id="2" name="Picture 2" descr="Logo - Shire of Esperance Logo (Gradient Version) - JPEG - 2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 Shire of Esperance Logo (Gradient Version) - JPEG - 20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1110" cy="730885"/>
                  </a:xfrm>
                  <a:prstGeom prst="rect">
                    <a:avLst/>
                  </a:prstGeom>
                  <a:noFill/>
                </pic:spPr>
              </pic:pic>
            </a:graphicData>
          </a:graphic>
          <wp14:sizeRelH relativeFrom="page">
            <wp14:pctWidth>0</wp14:pctWidth>
          </wp14:sizeRelH>
          <wp14:sizeRelV relativeFrom="page">
            <wp14:pctHeight>0</wp14:pctHeight>
          </wp14:sizeRelV>
        </wp:anchor>
      </w:drawing>
    </w:r>
    <w:r w:rsidR="00E73700">
      <w:rPr>
        <w:rFonts w:ascii="Arial Black" w:hAnsi="Arial Black"/>
        <w:b w:val="0"/>
        <w:color w:val="0070C0"/>
        <w:sz w:val="44"/>
      </w:rPr>
      <w:t xml:space="preserve">Procurement </w:t>
    </w:r>
    <w:r w:rsidR="0046220A" w:rsidRPr="0046220A">
      <w:rPr>
        <w:rFonts w:ascii="Arial Black" w:hAnsi="Arial Black"/>
        <w:b w:val="0"/>
        <w:color w:val="0070C0"/>
        <w:sz w:val="44"/>
      </w:rPr>
      <w:t>Register</w:t>
    </w:r>
  </w:p>
  <w:p w:rsidR="00F446DC" w:rsidRPr="006B2621" w:rsidRDefault="007A3AFB" w:rsidP="00F446DC">
    <w:pPr>
      <w:rPr>
        <w:rFonts w:ascii="Arial" w:hAnsi="Arial" w:cs="Arial"/>
        <w:b/>
        <w:color w:val="00B0F0"/>
        <w:sz w:val="28"/>
      </w:rPr>
    </w:pPr>
    <w:r>
      <w:rPr>
        <w:rFonts w:ascii="Arial" w:hAnsi="Arial" w:cs="Arial"/>
        <w:b/>
        <w:color w:val="00B0F0"/>
        <w:sz w:val="28"/>
      </w:rPr>
      <w:t>RFT-0413-21 – Audio Tactile Line Marking</w:t>
    </w:r>
  </w:p>
  <w:p w:rsidR="0041763B" w:rsidRPr="0041763B" w:rsidRDefault="00EF68CC" w:rsidP="0041763B">
    <w:pPr>
      <w:rPr>
        <w:b/>
        <w:color w:val="00B0F0"/>
        <w:sz w:val="28"/>
      </w:rPr>
    </w:pPr>
    <w:r>
      <w:rPr>
        <w:b/>
        <w:color w:val="00B0F0"/>
        <w:sz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643CB"/>
    <w:multiLevelType w:val="hybridMultilevel"/>
    <w:tmpl w:val="0C127E50"/>
    <w:lvl w:ilvl="0" w:tplc="0C090001">
      <w:start w:val="1"/>
      <w:numFmt w:val="bullet"/>
      <w:lvlText w:val=""/>
      <w:lvlJc w:val="left"/>
      <w:pPr>
        <w:ind w:left="723" w:hanging="720"/>
      </w:pPr>
      <w:rPr>
        <w:rFonts w:ascii="Symbol" w:hAnsi="Symbol" w:hint="default"/>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1" w15:restartNumberingAfterBreak="0">
    <w:nsid w:val="05B9315C"/>
    <w:multiLevelType w:val="hybridMultilevel"/>
    <w:tmpl w:val="C8AE73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71605AB"/>
    <w:multiLevelType w:val="hybridMultilevel"/>
    <w:tmpl w:val="67FC84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524F21"/>
    <w:multiLevelType w:val="hybridMultilevel"/>
    <w:tmpl w:val="E86043F6"/>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09AF1F8E"/>
    <w:multiLevelType w:val="hybridMultilevel"/>
    <w:tmpl w:val="93A6EA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A3F4B7F"/>
    <w:multiLevelType w:val="hybridMultilevel"/>
    <w:tmpl w:val="9DB49D9E"/>
    <w:lvl w:ilvl="0" w:tplc="04090001">
      <w:start w:val="1"/>
      <w:numFmt w:val="bullet"/>
      <w:lvlText w:val=""/>
      <w:lvlJc w:val="left"/>
      <w:pPr>
        <w:tabs>
          <w:tab w:val="num" w:pos="363"/>
        </w:tabs>
        <w:ind w:left="363" w:hanging="360"/>
      </w:pPr>
      <w:rPr>
        <w:rFonts w:ascii="Symbol" w:hAnsi="Symbol" w:hint="default"/>
      </w:rPr>
    </w:lvl>
    <w:lvl w:ilvl="1" w:tplc="04090003" w:tentative="1">
      <w:start w:val="1"/>
      <w:numFmt w:val="bullet"/>
      <w:lvlText w:val="o"/>
      <w:lvlJc w:val="left"/>
      <w:pPr>
        <w:tabs>
          <w:tab w:val="num" w:pos="1083"/>
        </w:tabs>
        <w:ind w:left="1083" w:hanging="360"/>
      </w:pPr>
      <w:rPr>
        <w:rFonts w:ascii="Courier New" w:hAnsi="Courier New" w:cs="Courier New" w:hint="default"/>
      </w:rPr>
    </w:lvl>
    <w:lvl w:ilvl="2" w:tplc="04090005" w:tentative="1">
      <w:start w:val="1"/>
      <w:numFmt w:val="bullet"/>
      <w:lvlText w:val=""/>
      <w:lvlJc w:val="left"/>
      <w:pPr>
        <w:tabs>
          <w:tab w:val="num" w:pos="1803"/>
        </w:tabs>
        <w:ind w:left="1803" w:hanging="360"/>
      </w:pPr>
      <w:rPr>
        <w:rFonts w:ascii="Wingdings" w:hAnsi="Wingdings" w:hint="default"/>
      </w:rPr>
    </w:lvl>
    <w:lvl w:ilvl="3" w:tplc="04090001" w:tentative="1">
      <w:start w:val="1"/>
      <w:numFmt w:val="bullet"/>
      <w:lvlText w:val=""/>
      <w:lvlJc w:val="left"/>
      <w:pPr>
        <w:tabs>
          <w:tab w:val="num" w:pos="2523"/>
        </w:tabs>
        <w:ind w:left="2523" w:hanging="360"/>
      </w:pPr>
      <w:rPr>
        <w:rFonts w:ascii="Symbol" w:hAnsi="Symbol" w:hint="default"/>
      </w:rPr>
    </w:lvl>
    <w:lvl w:ilvl="4" w:tplc="04090003" w:tentative="1">
      <w:start w:val="1"/>
      <w:numFmt w:val="bullet"/>
      <w:lvlText w:val="o"/>
      <w:lvlJc w:val="left"/>
      <w:pPr>
        <w:tabs>
          <w:tab w:val="num" w:pos="3243"/>
        </w:tabs>
        <w:ind w:left="3243" w:hanging="360"/>
      </w:pPr>
      <w:rPr>
        <w:rFonts w:ascii="Courier New" w:hAnsi="Courier New" w:cs="Courier New" w:hint="default"/>
      </w:rPr>
    </w:lvl>
    <w:lvl w:ilvl="5" w:tplc="04090005" w:tentative="1">
      <w:start w:val="1"/>
      <w:numFmt w:val="bullet"/>
      <w:lvlText w:val=""/>
      <w:lvlJc w:val="left"/>
      <w:pPr>
        <w:tabs>
          <w:tab w:val="num" w:pos="3963"/>
        </w:tabs>
        <w:ind w:left="3963" w:hanging="360"/>
      </w:pPr>
      <w:rPr>
        <w:rFonts w:ascii="Wingdings" w:hAnsi="Wingdings" w:hint="default"/>
      </w:rPr>
    </w:lvl>
    <w:lvl w:ilvl="6" w:tplc="04090001" w:tentative="1">
      <w:start w:val="1"/>
      <w:numFmt w:val="bullet"/>
      <w:lvlText w:val=""/>
      <w:lvlJc w:val="left"/>
      <w:pPr>
        <w:tabs>
          <w:tab w:val="num" w:pos="4683"/>
        </w:tabs>
        <w:ind w:left="4683" w:hanging="360"/>
      </w:pPr>
      <w:rPr>
        <w:rFonts w:ascii="Symbol" w:hAnsi="Symbol" w:hint="default"/>
      </w:rPr>
    </w:lvl>
    <w:lvl w:ilvl="7" w:tplc="04090003" w:tentative="1">
      <w:start w:val="1"/>
      <w:numFmt w:val="bullet"/>
      <w:lvlText w:val="o"/>
      <w:lvlJc w:val="left"/>
      <w:pPr>
        <w:tabs>
          <w:tab w:val="num" w:pos="5403"/>
        </w:tabs>
        <w:ind w:left="5403" w:hanging="360"/>
      </w:pPr>
      <w:rPr>
        <w:rFonts w:ascii="Courier New" w:hAnsi="Courier New" w:cs="Courier New" w:hint="default"/>
      </w:rPr>
    </w:lvl>
    <w:lvl w:ilvl="8" w:tplc="04090005" w:tentative="1">
      <w:start w:val="1"/>
      <w:numFmt w:val="bullet"/>
      <w:lvlText w:val=""/>
      <w:lvlJc w:val="left"/>
      <w:pPr>
        <w:tabs>
          <w:tab w:val="num" w:pos="6123"/>
        </w:tabs>
        <w:ind w:left="6123" w:hanging="360"/>
      </w:pPr>
      <w:rPr>
        <w:rFonts w:ascii="Wingdings" w:hAnsi="Wingdings" w:hint="default"/>
      </w:rPr>
    </w:lvl>
  </w:abstractNum>
  <w:abstractNum w:abstractNumId="6" w15:restartNumberingAfterBreak="0">
    <w:nsid w:val="0CF7134B"/>
    <w:multiLevelType w:val="hybridMultilevel"/>
    <w:tmpl w:val="C8027E80"/>
    <w:lvl w:ilvl="0" w:tplc="04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ECF589F"/>
    <w:multiLevelType w:val="hybridMultilevel"/>
    <w:tmpl w:val="33BC2F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F57FBE"/>
    <w:multiLevelType w:val="hybridMultilevel"/>
    <w:tmpl w:val="A6B85066"/>
    <w:lvl w:ilvl="0" w:tplc="2244D472">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10873203"/>
    <w:multiLevelType w:val="hybridMultilevel"/>
    <w:tmpl w:val="82C4FC3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1E814BF"/>
    <w:multiLevelType w:val="hybridMultilevel"/>
    <w:tmpl w:val="56D2263E"/>
    <w:lvl w:ilvl="0" w:tplc="AFD86CAA">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7014559"/>
    <w:multiLevelType w:val="hybridMultilevel"/>
    <w:tmpl w:val="3DF402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A2B2361"/>
    <w:multiLevelType w:val="hybridMultilevel"/>
    <w:tmpl w:val="CDBAE7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D975BDB"/>
    <w:multiLevelType w:val="singleLevel"/>
    <w:tmpl w:val="DB421556"/>
    <w:lvl w:ilvl="0">
      <w:start w:val="1"/>
      <w:numFmt w:val="bullet"/>
      <w:lvlText w:val=""/>
      <w:lvlJc w:val="left"/>
      <w:pPr>
        <w:tabs>
          <w:tab w:val="num" w:pos="360"/>
        </w:tabs>
        <w:ind w:left="360" w:hanging="360"/>
      </w:pPr>
      <w:rPr>
        <w:rFonts w:ascii="Wingdings" w:hAnsi="Wingdings" w:hint="default"/>
        <w:sz w:val="20"/>
      </w:rPr>
    </w:lvl>
  </w:abstractNum>
  <w:abstractNum w:abstractNumId="14" w15:restartNumberingAfterBreak="0">
    <w:nsid w:val="242672C3"/>
    <w:multiLevelType w:val="hybridMultilevel"/>
    <w:tmpl w:val="E75A22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6D57F84"/>
    <w:multiLevelType w:val="hybridMultilevel"/>
    <w:tmpl w:val="5C1AC7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7907FF6"/>
    <w:multiLevelType w:val="hybridMultilevel"/>
    <w:tmpl w:val="A03A4D24"/>
    <w:lvl w:ilvl="0" w:tplc="04090001">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7" w15:restartNumberingAfterBreak="0">
    <w:nsid w:val="2A28028F"/>
    <w:multiLevelType w:val="hybridMultilevel"/>
    <w:tmpl w:val="891A1E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BA05745"/>
    <w:multiLevelType w:val="hybridMultilevel"/>
    <w:tmpl w:val="8514E5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C3822FB"/>
    <w:multiLevelType w:val="hybridMultilevel"/>
    <w:tmpl w:val="6D8872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5455E80"/>
    <w:multiLevelType w:val="hybridMultilevel"/>
    <w:tmpl w:val="BA3C0B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8F6030F"/>
    <w:multiLevelType w:val="hybridMultilevel"/>
    <w:tmpl w:val="019AB9EC"/>
    <w:lvl w:ilvl="0" w:tplc="04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B724AEA"/>
    <w:multiLevelType w:val="hybridMultilevel"/>
    <w:tmpl w:val="4E42A8C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3CAA172C"/>
    <w:multiLevelType w:val="hybridMultilevel"/>
    <w:tmpl w:val="4E7EBE8E"/>
    <w:lvl w:ilvl="0" w:tplc="04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63237F3"/>
    <w:multiLevelType w:val="hybridMultilevel"/>
    <w:tmpl w:val="AC84F3C8"/>
    <w:lvl w:ilvl="0" w:tplc="1632ED0C">
      <w:numFmt w:val="bullet"/>
      <w:lvlText w:val="•"/>
      <w:lvlJc w:val="left"/>
      <w:pPr>
        <w:ind w:left="723" w:hanging="720"/>
      </w:pPr>
      <w:rPr>
        <w:rFonts w:ascii="Arial Narrow" w:eastAsia="Times New Roman" w:hAnsi="Arial Narrow" w:cs="Times New Roman" w:hint="default"/>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25" w15:restartNumberingAfterBreak="0">
    <w:nsid w:val="4A747F03"/>
    <w:multiLevelType w:val="hybridMultilevel"/>
    <w:tmpl w:val="D7D003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A9A3C62"/>
    <w:multiLevelType w:val="hybridMultilevel"/>
    <w:tmpl w:val="51848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D963BE3"/>
    <w:multiLevelType w:val="hybridMultilevel"/>
    <w:tmpl w:val="45DEE8FE"/>
    <w:lvl w:ilvl="0" w:tplc="04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DE93640"/>
    <w:multiLevelType w:val="hybridMultilevel"/>
    <w:tmpl w:val="D3F04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2E855C1"/>
    <w:multiLevelType w:val="hybridMultilevel"/>
    <w:tmpl w:val="427034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4BB4F90"/>
    <w:multiLevelType w:val="hybridMultilevel"/>
    <w:tmpl w:val="3F2835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5C4193A"/>
    <w:multiLevelType w:val="hybridMultilevel"/>
    <w:tmpl w:val="FDEAAE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6E9011F"/>
    <w:multiLevelType w:val="hybridMultilevel"/>
    <w:tmpl w:val="705C0FA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580923DD"/>
    <w:multiLevelType w:val="hybridMultilevel"/>
    <w:tmpl w:val="FAF29FF8"/>
    <w:lvl w:ilvl="0" w:tplc="04090001">
      <w:start w:val="1"/>
      <w:numFmt w:val="bullet"/>
      <w:lvlText w:val=""/>
      <w:lvlJc w:val="left"/>
      <w:pPr>
        <w:tabs>
          <w:tab w:val="num" w:pos="363"/>
        </w:tabs>
        <w:ind w:left="363" w:hanging="360"/>
      </w:pPr>
      <w:rPr>
        <w:rFonts w:ascii="Symbol" w:hAnsi="Symbol" w:hint="default"/>
      </w:rPr>
    </w:lvl>
    <w:lvl w:ilvl="1" w:tplc="0C090003" w:tentative="1">
      <w:start w:val="1"/>
      <w:numFmt w:val="bullet"/>
      <w:lvlText w:val="o"/>
      <w:lvlJc w:val="left"/>
      <w:pPr>
        <w:ind w:left="1443" w:hanging="360"/>
      </w:pPr>
      <w:rPr>
        <w:rFonts w:ascii="Courier New" w:hAnsi="Courier New" w:cs="Courier New" w:hint="default"/>
      </w:rPr>
    </w:lvl>
    <w:lvl w:ilvl="2" w:tplc="0C090005" w:tentative="1">
      <w:start w:val="1"/>
      <w:numFmt w:val="bullet"/>
      <w:lvlText w:val=""/>
      <w:lvlJc w:val="left"/>
      <w:pPr>
        <w:ind w:left="2163" w:hanging="360"/>
      </w:pPr>
      <w:rPr>
        <w:rFonts w:ascii="Wingdings" w:hAnsi="Wingdings" w:hint="default"/>
      </w:rPr>
    </w:lvl>
    <w:lvl w:ilvl="3" w:tplc="0C090001" w:tentative="1">
      <w:start w:val="1"/>
      <w:numFmt w:val="bullet"/>
      <w:lvlText w:val=""/>
      <w:lvlJc w:val="left"/>
      <w:pPr>
        <w:ind w:left="2883" w:hanging="360"/>
      </w:pPr>
      <w:rPr>
        <w:rFonts w:ascii="Symbol" w:hAnsi="Symbol" w:hint="default"/>
      </w:rPr>
    </w:lvl>
    <w:lvl w:ilvl="4" w:tplc="0C090003" w:tentative="1">
      <w:start w:val="1"/>
      <w:numFmt w:val="bullet"/>
      <w:lvlText w:val="o"/>
      <w:lvlJc w:val="left"/>
      <w:pPr>
        <w:ind w:left="3603" w:hanging="360"/>
      </w:pPr>
      <w:rPr>
        <w:rFonts w:ascii="Courier New" w:hAnsi="Courier New" w:cs="Courier New" w:hint="default"/>
      </w:rPr>
    </w:lvl>
    <w:lvl w:ilvl="5" w:tplc="0C090005" w:tentative="1">
      <w:start w:val="1"/>
      <w:numFmt w:val="bullet"/>
      <w:lvlText w:val=""/>
      <w:lvlJc w:val="left"/>
      <w:pPr>
        <w:ind w:left="4323" w:hanging="360"/>
      </w:pPr>
      <w:rPr>
        <w:rFonts w:ascii="Wingdings" w:hAnsi="Wingdings" w:hint="default"/>
      </w:rPr>
    </w:lvl>
    <w:lvl w:ilvl="6" w:tplc="0C090001" w:tentative="1">
      <w:start w:val="1"/>
      <w:numFmt w:val="bullet"/>
      <w:lvlText w:val=""/>
      <w:lvlJc w:val="left"/>
      <w:pPr>
        <w:ind w:left="5043" w:hanging="360"/>
      </w:pPr>
      <w:rPr>
        <w:rFonts w:ascii="Symbol" w:hAnsi="Symbol" w:hint="default"/>
      </w:rPr>
    </w:lvl>
    <w:lvl w:ilvl="7" w:tplc="0C090003" w:tentative="1">
      <w:start w:val="1"/>
      <w:numFmt w:val="bullet"/>
      <w:lvlText w:val="o"/>
      <w:lvlJc w:val="left"/>
      <w:pPr>
        <w:ind w:left="5763" w:hanging="360"/>
      </w:pPr>
      <w:rPr>
        <w:rFonts w:ascii="Courier New" w:hAnsi="Courier New" w:cs="Courier New" w:hint="default"/>
      </w:rPr>
    </w:lvl>
    <w:lvl w:ilvl="8" w:tplc="0C090005" w:tentative="1">
      <w:start w:val="1"/>
      <w:numFmt w:val="bullet"/>
      <w:lvlText w:val=""/>
      <w:lvlJc w:val="left"/>
      <w:pPr>
        <w:ind w:left="6483" w:hanging="360"/>
      </w:pPr>
      <w:rPr>
        <w:rFonts w:ascii="Wingdings" w:hAnsi="Wingdings" w:hint="default"/>
      </w:rPr>
    </w:lvl>
  </w:abstractNum>
  <w:abstractNum w:abstractNumId="34" w15:restartNumberingAfterBreak="0">
    <w:nsid w:val="5908569B"/>
    <w:multiLevelType w:val="hybridMultilevel"/>
    <w:tmpl w:val="851E59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9AF5C48"/>
    <w:multiLevelType w:val="hybridMultilevel"/>
    <w:tmpl w:val="FCD2C0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06728FB"/>
    <w:multiLevelType w:val="hybridMultilevel"/>
    <w:tmpl w:val="A8CAC5A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64A0289"/>
    <w:multiLevelType w:val="hybridMultilevel"/>
    <w:tmpl w:val="56D2263E"/>
    <w:lvl w:ilvl="0" w:tplc="AFD86CAA">
      <w:numFmt w:val="decimal"/>
      <w:lvlText w:val="%1"/>
      <w:lvlJc w:val="left"/>
      <w:pPr>
        <w:ind w:left="1463" w:hanging="360"/>
      </w:pPr>
      <w:rPr>
        <w:rFonts w:hint="default"/>
      </w:rPr>
    </w:lvl>
    <w:lvl w:ilvl="1" w:tplc="0C090019" w:tentative="1">
      <w:start w:val="1"/>
      <w:numFmt w:val="lowerLetter"/>
      <w:lvlText w:val="%2."/>
      <w:lvlJc w:val="left"/>
      <w:pPr>
        <w:ind w:left="2183" w:hanging="360"/>
      </w:pPr>
    </w:lvl>
    <w:lvl w:ilvl="2" w:tplc="0C09001B" w:tentative="1">
      <w:start w:val="1"/>
      <w:numFmt w:val="lowerRoman"/>
      <w:lvlText w:val="%3."/>
      <w:lvlJc w:val="right"/>
      <w:pPr>
        <w:ind w:left="2903" w:hanging="180"/>
      </w:pPr>
    </w:lvl>
    <w:lvl w:ilvl="3" w:tplc="0C09000F" w:tentative="1">
      <w:start w:val="1"/>
      <w:numFmt w:val="decimal"/>
      <w:lvlText w:val="%4."/>
      <w:lvlJc w:val="left"/>
      <w:pPr>
        <w:ind w:left="3623" w:hanging="360"/>
      </w:pPr>
    </w:lvl>
    <w:lvl w:ilvl="4" w:tplc="0C090019" w:tentative="1">
      <w:start w:val="1"/>
      <w:numFmt w:val="lowerLetter"/>
      <w:lvlText w:val="%5."/>
      <w:lvlJc w:val="left"/>
      <w:pPr>
        <w:ind w:left="4343" w:hanging="360"/>
      </w:pPr>
    </w:lvl>
    <w:lvl w:ilvl="5" w:tplc="0C09001B" w:tentative="1">
      <w:start w:val="1"/>
      <w:numFmt w:val="lowerRoman"/>
      <w:lvlText w:val="%6."/>
      <w:lvlJc w:val="right"/>
      <w:pPr>
        <w:ind w:left="5063" w:hanging="180"/>
      </w:pPr>
    </w:lvl>
    <w:lvl w:ilvl="6" w:tplc="0C09000F" w:tentative="1">
      <w:start w:val="1"/>
      <w:numFmt w:val="decimal"/>
      <w:lvlText w:val="%7."/>
      <w:lvlJc w:val="left"/>
      <w:pPr>
        <w:ind w:left="5783" w:hanging="360"/>
      </w:pPr>
    </w:lvl>
    <w:lvl w:ilvl="7" w:tplc="0C090019" w:tentative="1">
      <w:start w:val="1"/>
      <w:numFmt w:val="lowerLetter"/>
      <w:lvlText w:val="%8."/>
      <w:lvlJc w:val="left"/>
      <w:pPr>
        <w:ind w:left="6503" w:hanging="360"/>
      </w:pPr>
    </w:lvl>
    <w:lvl w:ilvl="8" w:tplc="0C09001B" w:tentative="1">
      <w:start w:val="1"/>
      <w:numFmt w:val="lowerRoman"/>
      <w:lvlText w:val="%9."/>
      <w:lvlJc w:val="right"/>
      <w:pPr>
        <w:ind w:left="7223" w:hanging="180"/>
      </w:pPr>
    </w:lvl>
  </w:abstractNum>
  <w:abstractNum w:abstractNumId="38" w15:restartNumberingAfterBreak="0">
    <w:nsid w:val="6CE31399"/>
    <w:multiLevelType w:val="hybridMultilevel"/>
    <w:tmpl w:val="E61C848A"/>
    <w:lvl w:ilvl="0" w:tplc="E2FA1D56">
      <w:numFmt w:val="decimal"/>
      <w:lvlText w:val="%1"/>
      <w:lvlJc w:val="left"/>
      <w:pPr>
        <w:ind w:left="1433" w:hanging="690"/>
      </w:pPr>
      <w:rPr>
        <w:rFonts w:eastAsia="Calibri" w:cs="Arial" w:hint="default"/>
        <w:color w:val="auto"/>
      </w:rPr>
    </w:lvl>
    <w:lvl w:ilvl="1" w:tplc="0C090019" w:tentative="1">
      <w:start w:val="1"/>
      <w:numFmt w:val="lowerLetter"/>
      <w:lvlText w:val="%2."/>
      <w:lvlJc w:val="left"/>
      <w:pPr>
        <w:ind w:left="1823" w:hanging="360"/>
      </w:pPr>
    </w:lvl>
    <w:lvl w:ilvl="2" w:tplc="0C09001B" w:tentative="1">
      <w:start w:val="1"/>
      <w:numFmt w:val="lowerRoman"/>
      <w:lvlText w:val="%3."/>
      <w:lvlJc w:val="right"/>
      <w:pPr>
        <w:ind w:left="2543" w:hanging="180"/>
      </w:pPr>
    </w:lvl>
    <w:lvl w:ilvl="3" w:tplc="0C09000F" w:tentative="1">
      <w:start w:val="1"/>
      <w:numFmt w:val="decimal"/>
      <w:lvlText w:val="%4."/>
      <w:lvlJc w:val="left"/>
      <w:pPr>
        <w:ind w:left="3263" w:hanging="360"/>
      </w:pPr>
    </w:lvl>
    <w:lvl w:ilvl="4" w:tplc="0C090019" w:tentative="1">
      <w:start w:val="1"/>
      <w:numFmt w:val="lowerLetter"/>
      <w:lvlText w:val="%5."/>
      <w:lvlJc w:val="left"/>
      <w:pPr>
        <w:ind w:left="3983" w:hanging="360"/>
      </w:pPr>
    </w:lvl>
    <w:lvl w:ilvl="5" w:tplc="0C09001B" w:tentative="1">
      <w:start w:val="1"/>
      <w:numFmt w:val="lowerRoman"/>
      <w:lvlText w:val="%6."/>
      <w:lvlJc w:val="right"/>
      <w:pPr>
        <w:ind w:left="4703" w:hanging="180"/>
      </w:pPr>
    </w:lvl>
    <w:lvl w:ilvl="6" w:tplc="0C09000F" w:tentative="1">
      <w:start w:val="1"/>
      <w:numFmt w:val="decimal"/>
      <w:lvlText w:val="%7."/>
      <w:lvlJc w:val="left"/>
      <w:pPr>
        <w:ind w:left="5423" w:hanging="360"/>
      </w:pPr>
    </w:lvl>
    <w:lvl w:ilvl="7" w:tplc="0C090019" w:tentative="1">
      <w:start w:val="1"/>
      <w:numFmt w:val="lowerLetter"/>
      <w:lvlText w:val="%8."/>
      <w:lvlJc w:val="left"/>
      <w:pPr>
        <w:ind w:left="6143" w:hanging="360"/>
      </w:pPr>
    </w:lvl>
    <w:lvl w:ilvl="8" w:tplc="0C09001B" w:tentative="1">
      <w:start w:val="1"/>
      <w:numFmt w:val="lowerRoman"/>
      <w:lvlText w:val="%9."/>
      <w:lvlJc w:val="right"/>
      <w:pPr>
        <w:ind w:left="6863" w:hanging="180"/>
      </w:pPr>
    </w:lvl>
  </w:abstractNum>
  <w:abstractNum w:abstractNumId="39" w15:restartNumberingAfterBreak="0">
    <w:nsid w:val="6D010233"/>
    <w:multiLevelType w:val="hybridMultilevel"/>
    <w:tmpl w:val="F61296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4117154"/>
    <w:multiLevelType w:val="hybridMultilevel"/>
    <w:tmpl w:val="EDFC9FE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7667181F"/>
    <w:multiLevelType w:val="hybridMultilevel"/>
    <w:tmpl w:val="00DC476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78C60AD4"/>
    <w:multiLevelType w:val="hybridMultilevel"/>
    <w:tmpl w:val="0D5AA4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7FA94E3D"/>
    <w:multiLevelType w:val="hybridMultilevel"/>
    <w:tmpl w:val="7E20F3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5"/>
  </w:num>
  <w:num w:numId="4">
    <w:abstractNumId w:val="36"/>
  </w:num>
  <w:num w:numId="5">
    <w:abstractNumId w:val="8"/>
  </w:num>
  <w:num w:numId="6">
    <w:abstractNumId w:val="42"/>
  </w:num>
  <w:num w:numId="7">
    <w:abstractNumId w:val="17"/>
  </w:num>
  <w:num w:numId="8">
    <w:abstractNumId w:val="14"/>
  </w:num>
  <w:num w:numId="9">
    <w:abstractNumId w:val="0"/>
  </w:num>
  <w:num w:numId="10">
    <w:abstractNumId w:val="30"/>
  </w:num>
  <w:num w:numId="11">
    <w:abstractNumId w:val="31"/>
  </w:num>
  <w:num w:numId="12">
    <w:abstractNumId w:val="16"/>
  </w:num>
  <w:num w:numId="13">
    <w:abstractNumId w:val="23"/>
  </w:num>
  <w:num w:numId="14">
    <w:abstractNumId w:val="4"/>
  </w:num>
  <w:num w:numId="15">
    <w:abstractNumId w:val="27"/>
  </w:num>
  <w:num w:numId="16">
    <w:abstractNumId w:val="6"/>
  </w:num>
  <w:num w:numId="17">
    <w:abstractNumId w:val="5"/>
  </w:num>
  <w:num w:numId="18">
    <w:abstractNumId w:val="21"/>
  </w:num>
  <w:num w:numId="19">
    <w:abstractNumId w:val="33"/>
  </w:num>
  <w:num w:numId="20">
    <w:abstractNumId w:val="24"/>
  </w:num>
  <w:num w:numId="21">
    <w:abstractNumId w:val="40"/>
  </w:num>
  <w:num w:numId="22">
    <w:abstractNumId w:val="32"/>
  </w:num>
  <w:num w:numId="23">
    <w:abstractNumId w:val="7"/>
  </w:num>
  <w:num w:numId="24">
    <w:abstractNumId w:val="41"/>
  </w:num>
  <w:num w:numId="25">
    <w:abstractNumId w:val="15"/>
  </w:num>
  <w:num w:numId="26">
    <w:abstractNumId w:val="20"/>
  </w:num>
  <w:num w:numId="27">
    <w:abstractNumId w:val="9"/>
  </w:num>
  <w:num w:numId="28">
    <w:abstractNumId w:val="22"/>
  </w:num>
  <w:num w:numId="29">
    <w:abstractNumId w:val="29"/>
  </w:num>
  <w:num w:numId="30">
    <w:abstractNumId w:val="19"/>
  </w:num>
  <w:num w:numId="31">
    <w:abstractNumId w:val="25"/>
  </w:num>
  <w:num w:numId="32">
    <w:abstractNumId w:val="34"/>
  </w:num>
  <w:num w:numId="33">
    <w:abstractNumId w:val="28"/>
  </w:num>
  <w:num w:numId="34">
    <w:abstractNumId w:val="13"/>
  </w:num>
  <w:num w:numId="35">
    <w:abstractNumId w:val="39"/>
  </w:num>
  <w:num w:numId="36">
    <w:abstractNumId w:val="18"/>
  </w:num>
  <w:num w:numId="37">
    <w:abstractNumId w:val="43"/>
  </w:num>
  <w:num w:numId="38">
    <w:abstractNumId w:val="26"/>
  </w:num>
  <w:num w:numId="39">
    <w:abstractNumId w:val="11"/>
  </w:num>
  <w:num w:numId="40">
    <w:abstractNumId w:val="3"/>
  </w:num>
  <w:num w:numId="41">
    <w:abstractNumId w:val="37"/>
  </w:num>
  <w:num w:numId="42">
    <w:abstractNumId w:val="38"/>
  </w:num>
  <w:num w:numId="43">
    <w:abstractNumId w:val="10"/>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890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C9F"/>
    <w:rsid w:val="0000475A"/>
    <w:rsid w:val="00004B42"/>
    <w:rsid w:val="00004D22"/>
    <w:rsid w:val="0000601E"/>
    <w:rsid w:val="0001389F"/>
    <w:rsid w:val="000166FC"/>
    <w:rsid w:val="00017914"/>
    <w:rsid w:val="0002311D"/>
    <w:rsid w:val="0003405B"/>
    <w:rsid w:val="00034E8F"/>
    <w:rsid w:val="00036807"/>
    <w:rsid w:val="000429B1"/>
    <w:rsid w:val="00044939"/>
    <w:rsid w:val="00044994"/>
    <w:rsid w:val="000510B0"/>
    <w:rsid w:val="0005484B"/>
    <w:rsid w:val="00055820"/>
    <w:rsid w:val="00061022"/>
    <w:rsid w:val="00061220"/>
    <w:rsid w:val="00064FBD"/>
    <w:rsid w:val="00065121"/>
    <w:rsid w:val="000710F8"/>
    <w:rsid w:val="00071895"/>
    <w:rsid w:val="00073B72"/>
    <w:rsid w:val="0008284F"/>
    <w:rsid w:val="00084B51"/>
    <w:rsid w:val="00090333"/>
    <w:rsid w:val="00091FCC"/>
    <w:rsid w:val="000943FD"/>
    <w:rsid w:val="00095583"/>
    <w:rsid w:val="000968A7"/>
    <w:rsid w:val="000A0982"/>
    <w:rsid w:val="000A2F26"/>
    <w:rsid w:val="000A3647"/>
    <w:rsid w:val="000B0588"/>
    <w:rsid w:val="000B2F63"/>
    <w:rsid w:val="000B4639"/>
    <w:rsid w:val="000C13D6"/>
    <w:rsid w:val="000D145E"/>
    <w:rsid w:val="000D377A"/>
    <w:rsid w:val="000D56CD"/>
    <w:rsid w:val="000D5CD8"/>
    <w:rsid w:val="000D5ED3"/>
    <w:rsid w:val="000D6384"/>
    <w:rsid w:val="000E48BE"/>
    <w:rsid w:val="000E7706"/>
    <w:rsid w:val="000E7D34"/>
    <w:rsid w:val="000F1585"/>
    <w:rsid w:val="000F2A63"/>
    <w:rsid w:val="000F3410"/>
    <w:rsid w:val="000F53AB"/>
    <w:rsid w:val="000F75B7"/>
    <w:rsid w:val="00100820"/>
    <w:rsid w:val="001022DE"/>
    <w:rsid w:val="00103B82"/>
    <w:rsid w:val="00103D51"/>
    <w:rsid w:val="001057E9"/>
    <w:rsid w:val="00110867"/>
    <w:rsid w:val="00113F37"/>
    <w:rsid w:val="00114B21"/>
    <w:rsid w:val="00115CBE"/>
    <w:rsid w:val="00123066"/>
    <w:rsid w:val="00125AE5"/>
    <w:rsid w:val="00130589"/>
    <w:rsid w:val="001337F3"/>
    <w:rsid w:val="0014136A"/>
    <w:rsid w:val="0014179E"/>
    <w:rsid w:val="00151BCD"/>
    <w:rsid w:val="00152E0D"/>
    <w:rsid w:val="00152E6B"/>
    <w:rsid w:val="001557D0"/>
    <w:rsid w:val="00156035"/>
    <w:rsid w:val="00157D5F"/>
    <w:rsid w:val="00160877"/>
    <w:rsid w:val="00162758"/>
    <w:rsid w:val="0016389A"/>
    <w:rsid w:val="001746AE"/>
    <w:rsid w:val="00174984"/>
    <w:rsid w:val="0017738F"/>
    <w:rsid w:val="00177BE3"/>
    <w:rsid w:val="001806D3"/>
    <w:rsid w:val="00180987"/>
    <w:rsid w:val="00180EDD"/>
    <w:rsid w:val="0018441E"/>
    <w:rsid w:val="00184F89"/>
    <w:rsid w:val="001865E5"/>
    <w:rsid w:val="00192596"/>
    <w:rsid w:val="00194578"/>
    <w:rsid w:val="00194624"/>
    <w:rsid w:val="001A078A"/>
    <w:rsid w:val="001A08A2"/>
    <w:rsid w:val="001A3F1E"/>
    <w:rsid w:val="001A78E9"/>
    <w:rsid w:val="001A7BE6"/>
    <w:rsid w:val="001B1849"/>
    <w:rsid w:val="001B37C1"/>
    <w:rsid w:val="001B3FD5"/>
    <w:rsid w:val="001B41AE"/>
    <w:rsid w:val="001C5521"/>
    <w:rsid w:val="001C5593"/>
    <w:rsid w:val="001C6F34"/>
    <w:rsid w:val="001D263E"/>
    <w:rsid w:val="001E0832"/>
    <w:rsid w:val="001E2683"/>
    <w:rsid w:val="001E4C21"/>
    <w:rsid w:val="001E7363"/>
    <w:rsid w:val="001E7533"/>
    <w:rsid w:val="001F1362"/>
    <w:rsid w:val="001F4693"/>
    <w:rsid w:val="00201122"/>
    <w:rsid w:val="00201740"/>
    <w:rsid w:val="00202B63"/>
    <w:rsid w:val="002053D4"/>
    <w:rsid w:val="002079F1"/>
    <w:rsid w:val="0021062D"/>
    <w:rsid w:val="002136F5"/>
    <w:rsid w:val="002276D8"/>
    <w:rsid w:val="0023067C"/>
    <w:rsid w:val="002327B3"/>
    <w:rsid w:val="00233283"/>
    <w:rsid w:val="0023478D"/>
    <w:rsid w:val="0023517F"/>
    <w:rsid w:val="00236C6B"/>
    <w:rsid w:val="002408BF"/>
    <w:rsid w:val="00242897"/>
    <w:rsid w:val="00244143"/>
    <w:rsid w:val="0025030C"/>
    <w:rsid w:val="00250E5B"/>
    <w:rsid w:val="00252F93"/>
    <w:rsid w:val="00256B60"/>
    <w:rsid w:val="002575FE"/>
    <w:rsid w:val="00263A19"/>
    <w:rsid w:val="0026402A"/>
    <w:rsid w:val="00266C9D"/>
    <w:rsid w:val="00270B90"/>
    <w:rsid w:val="0027363E"/>
    <w:rsid w:val="0027639E"/>
    <w:rsid w:val="002766D4"/>
    <w:rsid w:val="00277313"/>
    <w:rsid w:val="00284D86"/>
    <w:rsid w:val="00295C44"/>
    <w:rsid w:val="002A351F"/>
    <w:rsid w:val="002A6DA5"/>
    <w:rsid w:val="002B0FFD"/>
    <w:rsid w:val="002B3A02"/>
    <w:rsid w:val="002B41DC"/>
    <w:rsid w:val="002B49D3"/>
    <w:rsid w:val="002B5452"/>
    <w:rsid w:val="002B7519"/>
    <w:rsid w:val="002C0669"/>
    <w:rsid w:val="002C3B4A"/>
    <w:rsid w:val="002C4203"/>
    <w:rsid w:val="002C430D"/>
    <w:rsid w:val="002C71CF"/>
    <w:rsid w:val="002C799B"/>
    <w:rsid w:val="002D1FDC"/>
    <w:rsid w:val="002D439C"/>
    <w:rsid w:val="002E67B4"/>
    <w:rsid w:val="002E79B1"/>
    <w:rsid w:val="002F2C27"/>
    <w:rsid w:val="002F791F"/>
    <w:rsid w:val="002F7AFC"/>
    <w:rsid w:val="0031076A"/>
    <w:rsid w:val="003130C7"/>
    <w:rsid w:val="003132DB"/>
    <w:rsid w:val="003156AB"/>
    <w:rsid w:val="00321340"/>
    <w:rsid w:val="00323E5C"/>
    <w:rsid w:val="003267B7"/>
    <w:rsid w:val="003301C2"/>
    <w:rsid w:val="00333849"/>
    <w:rsid w:val="00335E21"/>
    <w:rsid w:val="00340809"/>
    <w:rsid w:val="00340F77"/>
    <w:rsid w:val="00341CD9"/>
    <w:rsid w:val="00342563"/>
    <w:rsid w:val="0034678C"/>
    <w:rsid w:val="00347A90"/>
    <w:rsid w:val="00347DFD"/>
    <w:rsid w:val="00350D51"/>
    <w:rsid w:val="003600D8"/>
    <w:rsid w:val="00364B6C"/>
    <w:rsid w:val="003656FA"/>
    <w:rsid w:val="003700C2"/>
    <w:rsid w:val="0037191E"/>
    <w:rsid w:val="00371E34"/>
    <w:rsid w:val="00373E07"/>
    <w:rsid w:val="0037586E"/>
    <w:rsid w:val="00383DD6"/>
    <w:rsid w:val="003850E8"/>
    <w:rsid w:val="00391477"/>
    <w:rsid w:val="00396104"/>
    <w:rsid w:val="003A0A2C"/>
    <w:rsid w:val="003A196C"/>
    <w:rsid w:val="003A22DE"/>
    <w:rsid w:val="003A2EB4"/>
    <w:rsid w:val="003B5DEB"/>
    <w:rsid w:val="003B7592"/>
    <w:rsid w:val="003C024A"/>
    <w:rsid w:val="003C1ACE"/>
    <w:rsid w:val="003C71E2"/>
    <w:rsid w:val="003D0553"/>
    <w:rsid w:val="003D2C5A"/>
    <w:rsid w:val="003D3662"/>
    <w:rsid w:val="003D4BB2"/>
    <w:rsid w:val="003D4E2D"/>
    <w:rsid w:val="003E4686"/>
    <w:rsid w:val="003E6107"/>
    <w:rsid w:val="003F6C27"/>
    <w:rsid w:val="003F6D0E"/>
    <w:rsid w:val="003F6F7F"/>
    <w:rsid w:val="00401873"/>
    <w:rsid w:val="00401A12"/>
    <w:rsid w:val="00402E95"/>
    <w:rsid w:val="004068B8"/>
    <w:rsid w:val="004076CE"/>
    <w:rsid w:val="00407C34"/>
    <w:rsid w:val="004137FE"/>
    <w:rsid w:val="0041763B"/>
    <w:rsid w:val="00420B4E"/>
    <w:rsid w:val="00423EF3"/>
    <w:rsid w:val="004240D8"/>
    <w:rsid w:val="00425C33"/>
    <w:rsid w:val="00425C92"/>
    <w:rsid w:val="0043156D"/>
    <w:rsid w:val="0043158D"/>
    <w:rsid w:val="00433CD4"/>
    <w:rsid w:val="00434A5A"/>
    <w:rsid w:val="00435F98"/>
    <w:rsid w:val="00440DE0"/>
    <w:rsid w:val="0044307F"/>
    <w:rsid w:val="00443A5E"/>
    <w:rsid w:val="00445440"/>
    <w:rsid w:val="00454A9E"/>
    <w:rsid w:val="00460954"/>
    <w:rsid w:val="0046220A"/>
    <w:rsid w:val="00465BE3"/>
    <w:rsid w:val="004661D6"/>
    <w:rsid w:val="00471E39"/>
    <w:rsid w:val="00474AF9"/>
    <w:rsid w:val="00475CE9"/>
    <w:rsid w:val="00476B3D"/>
    <w:rsid w:val="00480CAD"/>
    <w:rsid w:val="004841B5"/>
    <w:rsid w:val="004852D0"/>
    <w:rsid w:val="00486C61"/>
    <w:rsid w:val="004872CF"/>
    <w:rsid w:val="00494A97"/>
    <w:rsid w:val="00497D37"/>
    <w:rsid w:val="004A27F8"/>
    <w:rsid w:val="004A43ED"/>
    <w:rsid w:val="004A4E07"/>
    <w:rsid w:val="004A7C9D"/>
    <w:rsid w:val="004B15E0"/>
    <w:rsid w:val="004B5AFF"/>
    <w:rsid w:val="004C04BA"/>
    <w:rsid w:val="004C1979"/>
    <w:rsid w:val="004C341F"/>
    <w:rsid w:val="004C5592"/>
    <w:rsid w:val="004D007C"/>
    <w:rsid w:val="004D303D"/>
    <w:rsid w:val="004D6220"/>
    <w:rsid w:val="004D7DC5"/>
    <w:rsid w:val="004E08BB"/>
    <w:rsid w:val="004E3151"/>
    <w:rsid w:val="004E585B"/>
    <w:rsid w:val="004E6F87"/>
    <w:rsid w:val="004F112E"/>
    <w:rsid w:val="004F3A8D"/>
    <w:rsid w:val="004F71D5"/>
    <w:rsid w:val="005002D3"/>
    <w:rsid w:val="005007EA"/>
    <w:rsid w:val="00502E2D"/>
    <w:rsid w:val="00503CE7"/>
    <w:rsid w:val="00506418"/>
    <w:rsid w:val="005069B8"/>
    <w:rsid w:val="00507FB7"/>
    <w:rsid w:val="005124EF"/>
    <w:rsid w:val="00515615"/>
    <w:rsid w:val="00516873"/>
    <w:rsid w:val="00521133"/>
    <w:rsid w:val="00521435"/>
    <w:rsid w:val="0052334C"/>
    <w:rsid w:val="00523560"/>
    <w:rsid w:val="005300E8"/>
    <w:rsid w:val="00530974"/>
    <w:rsid w:val="00536B7E"/>
    <w:rsid w:val="00547100"/>
    <w:rsid w:val="00552261"/>
    <w:rsid w:val="005546E5"/>
    <w:rsid w:val="005557AE"/>
    <w:rsid w:val="00555BF8"/>
    <w:rsid w:val="005572CA"/>
    <w:rsid w:val="005609EB"/>
    <w:rsid w:val="005633D9"/>
    <w:rsid w:val="00563C03"/>
    <w:rsid w:val="00564297"/>
    <w:rsid w:val="00564BA8"/>
    <w:rsid w:val="00565131"/>
    <w:rsid w:val="0056526C"/>
    <w:rsid w:val="00570AB0"/>
    <w:rsid w:val="00570EA1"/>
    <w:rsid w:val="00572D52"/>
    <w:rsid w:val="005736A4"/>
    <w:rsid w:val="005736B6"/>
    <w:rsid w:val="00574159"/>
    <w:rsid w:val="0057514D"/>
    <w:rsid w:val="00576A12"/>
    <w:rsid w:val="005778C3"/>
    <w:rsid w:val="00582EF8"/>
    <w:rsid w:val="005839F1"/>
    <w:rsid w:val="00585D31"/>
    <w:rsid w:val="00585D80"/>
    <w:rsid w:val="00586043"/>
    <w:rsid w:val="00590E26"/>
    <w:rsid w:val="00596604"/>
    <w:rsid w:val="005A1A27"/>
    <w:rsid w:val="005A292C"/>
    <w:rsid w:val="005B0918"/>
    <w:rsid w:val="005B206C"/>
    <w:rsid w:val="005B354A"/>
    <w:rsid w:val="005B6CF0"/>
    <w:rsid w:val="005C32E0"/>
    <w:rsid w:val="005C4B60"/>
    <w:rsid w:val="005C5C43"/>
    <w:rsid w:val="005C5C9F"/>
    <w:rsid w:val="005C7BE6"/>
    <w:rsid w:val="005D126B"/>
    <w:rsid w:val="005D4838"/>
    <w:rsid w:val="005D63CC"/>
    <w:rsid w:val="005E141B"/>
    <w:rsid w:val="005F0EC8"/>
    <w:rsid w:val="005F4958"/>
    <w:rsid w:val="005F6191"/>
    <w:rsid w:val="00600422"/>
    <w:rsid w:val="0060274D"/>
    <w:rsid w:val="00603582"/>
    <w:rsid w:val="00604B52"/>
    <w:rsid w:val="00605251"/>
    <w:rsid w:val="006077F7"/>
    <w:rsid w:val="00607AAF"/>
    <w:rsid w:val="006111C0"/>
    <w:rsid w:val="00611C3C"/>
    <w:rsid w:val="0061617C"/>
    <w:rsid w:val="00616E62"/>
    <w:rsid w:val="00617939"/>
    <w:rsid w:val="00623007"/>
    <w:rsid w:val="0063263A"/>
    <w:rsid w:val="006327B1"/>
    <w:rsid w:val="0063306D"/>
    <w:rsid w:val="00634FA5"/>
    <w:rsid w:val="00640471"/>
    <w:rsid w:val="006406BF"/>
    <w:rsid w:val="00647D99"/>
    <w:rsid w:val="00652D04"/>
    <w:rsid w:val="00653206"/>
    <w:rsid w:val="00654D82"/>
    <w:rsid w:val="006563B1"/>
    <w:rsid w:val="00656D2B"/>
    <w:rsid w:val="00657219"/>
    <w:rsid w:val="00662FAC"/>
    <w:rsid w:val="00665CC7"/>
    <w:rsid w:val="00666384"/>
    <w:rsid w:val="006729C8"/>
    <w:rsid w:val="00674826"/>
    <w:rsid w:val="00675B02"/>
    <w:rsid w:val="00676ED0"/>
    <w:rsid w:val="006851E8"/>
    <w:rsid w:val="00685837"/>
    <w:rsid w:val="0068642B"/>
    <w:rsid w:val="006900E0"/>
    <w:rsid w:val="006902F7"/>
    <w:rsid w:val="006917A1"/>
    <w:rsid w:val="00692140"/>
    <w:rsid w:val="00697C9D"/>
    <w:rsid w:val="00697CCE"/>
    <w:rsid w:val="00697E52"/>
    <w:rsid w:val="006A01A3"/>
    <w:rsid w:val="006A1658"/>
    <w:rsid w:val="006A1715"/>
    <w:rsid w:val="006A2A87"/>
    <w:rsid w:val="006A309A"/>
    <w:rsid w:val="006A5428"/>
    <w:rsid w:val="006A6B71"/>
    <w:rsid w:val="006A7EFC"/>
    <w:rsid w:val="006B2621"/>
    <w:rsid w:val="006B45A0"/>
    <w:rsid w:val="006B5032"/>
    <w:rsid w:val="006C3C01"/>
    <w:rsid w:val="006C778A"/>
    <w:rsid w:val="006D0415"/>
    <w:rsid w:val="006D2C72"/>
    <w:rsid w:val="006E0532"/>
    <w:rsid w:val="006E1E82"/>
    <w:rsid w:val="006F7381"/>
    <w:rsid w:val="00701358"/>
    <w:rsid w:val="00705862"/>
    <w:rsid w:val="00707237"/>
    <w:rsid w:val="007112D6"/>
    <w:rsid w:val="00714C05"/>
    <w:rsid w:val="00716B6D"/>
    <w:rsid w:val="00717697"/>
    <w:rsid w:val="00720140"/>
    <w:rsid w:val="007214D5"/>
    <w:rsid w:val="0072601B"/>
    <w:rsid w:val="007277E7"/>
    <w:rsid w:val="00736CCD"/>
    <w:rsid w:val="00742B4C"/>
    <w:rsid w:val="00746AA6"/>
    <w:rsid w:val="00747D58"/>
    <w:rsid w:val="00751B5F"/>
    <w:rsid w:val="00754F20"/>
    <w:rsid w:val="00761F69"/>
    <w:rsid w:val="00763456"/>
    <w:rsid w:val="0076537A"/>
    <w:rsid w:val="00765640"/>
    <w:rsid w:val="00766B4E"/>
    <w:rsid w:val="00766F50"/>
    <w:rsid w:val="00772131"/>
    <w:rsid w:val="00773DB3"/>
    <w:rsid w:val="0077404B"/>
    <w:rsid w:val="007766BF"/>
    <w:rsid w:val="00776E43"/>
    <w:rsid w:val="007777F7"/>
    <w:rsid w:val="00777939"/>
    <w:rsid w:val="00784B63"/>
    <w:rsid w:val="00790EED"/>
    <w:rsid w:val="0079136C"/>
    <w:rsid w:val="00794B63"/>
    <w:rsid w:val="0079533F"/>
    <w:rsid w:val="0079555D"/>
    <w:rsid w:val="007A1985"/>
    <w:rsid w:val="007A313E"/>
    <w:rsid w:val="007A37AB"/>
    <w:rsid w:val="007A3AFB"/>
    <w:rsid w:val="007A7329"/>
    <w:rsid w:val="007B3907"/>
    <w:rsid w:val="007B7BF0"/>
    <w:rsid w:val="007C2DFF"/>
    <w:rsid w:val="007C3519"/>
    <w:rsid w:val="007C3D24"/>
    <w:rsid w:val="007D27D0"/>
    <w:rsid w:val="007E3470"/>
    <w:rsid w:val="007E48D4"/>
    <w:rsid w:val="007E7C07"/>
    <w:rsid w:val="007F3000"/>
    <w:rsid w:val="007F5958"/>
    <w:rsid w:val="007F65F6"/>
    <w:rsid w:val="00804D87"/>
    <w:rsid w:val="00805213"/>
    <w:rsid w:val="0080587C"/>
    <w:rsid w:val="0080595C"/>
    <w:rsid w:val="00805A4A"/>
    <w:rsid w:val="008104C5"/>
    <w:rsid w:val="00812EC1"/>
    <w:rsid w:val="00813B96"/>
    <w:rsid w:val="00823D25"/>
    <w:rsid w:val="00825218"/>
    <w:rsid w:val="0083055A"/>
    <w:rsid w:val="008315A9"/>
    <w:rsid w:val="00831A38"/>
    <w:rsid w:val="00835CA7"/>
    <w:rsid w:val="00836475"/>
    <w:rsid w:val="0083649C"/>
    <w:rsid w:val="008370FD"/>
    <w:rsid w:val="008376C8"/>
    <w:rsid w:val="008422F7"/>
    <w:rsid w:val="00843357"/>
    <w:rsid w:val="0084514D"/>
    <w:rsid w:val="0084542D"/>
    <w:rsid w:val="008511A6"/>
    <w:rsid w:val="0085214C"/>
    <w:rsid w:val="0085522B"/>
    <w:rsid w:val="00855250"/>
    <w:rsid w:val="00857CDA"/>
    <w:rsid w:val="008606E7"/>
    <w:rsid w:val="008631E7"/>
    <w:rsid w:val="00864D50"/>
    <w:rsid w:val="00865862"/>
    <w:rsid w:val="00865DB6"/>
    <w:rsid w:val="0087087B"/>
    <w:rsid w:val="00870BD3"/>
    <w:rsid w:val="00875933"/>
    <w:rsid w:val="00877F15"/>
    <w:rsid w:val="008813FC"/>
    <w:rsid w:val="0088151C"/>
    <w:rsid w:val="00881ADE"/>
    <w:rsid w:val="00882C61"/>
    <w:rsid w:val="0088499D"/>
    <w:rsid w:val="00890090"/>
    <w:rsid w:val="00890F07"/>
    <w:rsid w:val="00890F34"/>
    <w:rsid w:val="00892761"/>
    <w:rsid w:val="008A08A9"/>
    <w:rsid w:val="008A0EFB"/>
    <w:rsid w:val="008A3970"/>
    <w:rsid w:val="008A4192"/>
    <w:rsid w:val="008B0101"/>
    <w:rsid w:val="008B0E24"/>
    <w:rsid w:val="008B1C40"/>
    <w:rsid w:val="008B46FC"/>
    <w:rsid w:val="008B6BDC"/>
    <w:rsid w:val="008C1A29"/>
    <w:rsid w:val="008C49F2"/>
    <w:rsid w:val="008C4B3C"/>
    <w:rsid w:val="008E250C"/>
    <w:rsid w:val="008E6CAB"/>
    <w:rsid w:val="008F0E20"/>
    <w:rsid w:val="008F48AA"/>
    <w:rsid w:val="008F6609"/>
    <w:rsid w:val="009007B6"/>
    <w:rsid w:val="00902A4E"/>
    <w:rsid w:val="00910F25"/>
    <w:rsid w:val="00911425"/>
    <w:rsid w:val="00913363"/>
    <w:rsid w:val="00913F54"/>
    <w:rsid w:val="009142CC"/>
    <w:rsid w:val="00914925"/>
    <w:rsid w:val="009152CF"/>
    <w:rsid w:val="009154C9"/>
    <w:rsid w:val="009166B9"/>
    <w:rsid w:val="00916DCE"/>
    <w:rsid w:val="00917AA0"/>
    <w:rsid w:val="00920779"/>
    <w:rsid w:val="00923BB4"/>
    <w:rsid w:val="00924858"/>
    <w:rsid w:val="009321CF"/>
    <w:rsid w:val="0094166C"/>
    <w:rsid w:val="009419A2"/>
    <w:rsid w:val="00942EDF"/>
    <w:rsid w:val="0094328A"/>
    <w:rsid w:val="00943351"/>
    <w:rsid w:val="00946460"/>
    <w:rsid w:val="0094740A"/>
    <w:rsid w:val="00947B77"/>
    <w:rsid w:val="00951FAE"/>
    <w:rsid w:val="0095453B"/>
    <w:rsid w:val="0096129F"/>
    <w:rsid w:val="00961BB4"/>
    <w:rsid w:val="00965A0B"/>
    <w:rsid w:val="00967F4B"/>
    <w:rsid w:val="00974B4C"/>
    <w:rsid w:val="00986D81"/>
    <w:rsid w:val="00987448"/>
    <w:rsid w:val="009915FA"/>
    <w:rsid w:val="009927F9"/>
    <w:rsid w:val="0099503D"/>
    <w:rsid w:val="00995096"/>
    <w:rsid w:val="0099582F"/>
    <w:rsid w:val="00996608"/>
    <w:rsid w:val="009A3DD6"/>
    <w:rsid w:val="009A7BA4"/>
    <w:rsid w:val="009B13BB"/>
    <w:rsid w:val="009B21B9"/>
    <w:rsid w:val="009B36CA"/>
    <w:rsid w:val="009B6B5D"/>
    <w:rsid w:val="009B7300"/>
    <w:rsid w:val="009C2458"/>
    <w:rsid w:val="009D2074"/>
    <w:rsid w:val="009D59A5"/>
    <w:rsid w:val="009E61AC"/>
    <w:rsid w:val="009E70E1"/>
    <w:rsid w:val="009E7F7D"/>
    <w:rsid w:val="00A01613"/>
    <w:rsid w:val="00A12E13"/>
    <w:rsid w:val="00A13C96"/>
    <w:rsid w:val="00A1774B"/>
    <w:rsid w:val="00A20ED4"/>
    <w:rsid w:val="00A239B1"/>
    <w:rsid w:val="00A248E8"/>
    <w:rsid w:val="00A26E28"/>
    <w:rsid w:val="00A311C9"/>
    <w:rsid w:val="00A32589"/>
    <w:rsid w:val="00A3431B"/>
    <w:rsid w:val="00A411BE"/>
    <w:rsid w:val="00A43E98"/>
    <w:rsid w:val="00A50C18"/>
    <w:rsid w:val="00A51B32"/>
    <w:rsid w:val="00A538E0"/>
    <w:rsid w:val="00A5422A"/>
    <w:rsid w:val="00A5779F"/>
    <w:rsid w:val="00A600D3"/>
    <w:rsid w:val="00A63F88"/>
    <w:rsid w:val="00A656AE"/>
    <w:rsid w:val="00A71F2B"/>
    <w:rsid w:val="00A7325F"/>
    <w:rsid w:val="00A7336B"/>
    <w:rsid w:val="00A75581"/>
    <w:rsid w:val="00A76D00"/>
    <w:rsid w:val="00A81118"/>
    <w:rsid w:val="00A818CE"/>
    <w:rsid w:val="00A82D5E"/>
    <w:rsid w:val="00A845E3"/>
    <w:rsid w:val="00A90A95"/>
    <w:rsid w:val="00AA042F"/>
    <w:rsid w:val="00AA139E"/>
    <w:rsid w:val="00AA531D"/>
    <w:rsid w:val="00AB2BBB"/>
    <w:rsid w:val="00AB2EA6"/>
    <w:rsid w:val="00AB5B80"/>
    <w:rsid w:val="00AC1105"/>
    <w:rsid w:val="00AC30B9"/>
    <w:rsid w:val="00AD435D"/>
    <w:rsid w:val="00AD47D6"/>
    <w:rsid w:val="00AD4912"/>
    <w:rsid w:val="00AD4C22"/>
    <w:rsid w:val="00AE1336"/>
    <w:rsid w:val="00AE2639"/>
    <w:rsid w:val="00AF315F"/>
    <w:rsid w:val="00B02712"/>
    <w:rsid w:val="00B067B9"/>
    <w:rsid w:val="00B214F5"/>
    <w:rsid w:val="00B24A87"/>
    <w:rsid w:val="00B25095"/>
    <w:rsid w:val="00B26F0E"/>
    <w:rsid w:val="00B27276"/>
    <w:rsid w:val="00B4295D"/>
    <w:rsid w:val="00B43C58"/>
    <w:rsid w:val="00B55075"/>
    <w:rsid w:val="00B55A9C"/>
    <w:rsid w:val="00B62673"/>
    <w:rsid w:val="00B643C5"/>
    <w:rsid w:val="00B6468A"/>
    <w:rsid w:val="00B666CC"/>
    <w:rsid w:val="00B66BED"/>
    <w:rsid w:val="00B67058"/>
    <w:rsid w:val="00B73391"/>
    <w:rsid w:val="00B7383F"/>
    <w:rsid w:val="00B74401"/>
    <w:rsid w:val="00B76D45"/>
    <w:rsid w:val="00B77DA1"/>
    <w:rsid w:val="00B86580"/>
    <w:rsid w:val="00B87390"/>
    <w:rsid w:val="00B90C9C"/>
    <w:rsid w:val="00B92E80"/>
    <w:rsid w:val="00B94B74"/>
    <w:rsid w:val="00B94C14"/>
    <w:rsid w:val="00B952F6"/>
    <w:rsid w:val="00B95A4E"/>
    <w:rsid w:val="00BA2074"/>
    <w:rsid w:val="00BA6E1D"/>
    <w:rsid w:val="00BA707F"/>
    <w:rsid w:val="00BB1412"/>
    <w:rsid w:val="00BB260C"/>
    <w:rsid w:val="00BB3453"/>
    <w:rsid w:val="00BB3C0D"/>
    <w:rsid w:val="00BB7090"/>
    <w:rsid w:val="00BC1266"/>
    <w:rsid w:val="00BC1688"/>
    <w:rsid w:val="00BD026F"/>
    <w:rsid w:val="00BD38AB"/>
    <w:rsid w:val="00BD5D34"/>
    <w:rsid w:val="00BD7B84"/>
    <w:rsid w:val="00BE3915"/>
    <w:rsid w:val="00BE5B07"/>
    <w:rsid w:val="00BF0F71"/>
    <w:rsid w:val="00BF2C78"/>
    <w:rsid w:val="00BF333B"/>
    <w:rsid w:val="00BF4089"/>
    <w:rsid w:val="00C00BB9"/>
    <w:rsid w:val="00C01E3F"/>
    <w:rsid w:val="00C02C75"/>
    <w:rsid w:val="00C02F04"/>
    <w:rsid w:val="00C046DC"/>
    <w:rsid w:val="00C070A8"/>
    <w:rsid w:val="00C15ACD"/>
    <w:rsid w:val="00C207C2"/>
    <w:rsid w:val="00C22E0E"/>
    <w:rsid w:val="00C308A2"/>
    <w:rsid w:val="00C32261"/>
    <w:rsid w:val="00C329FA"/>
    <w:rsid w:val="00C37B1E"/>
    <w:rsid w:val="00C43EB8"/>
    <w:rsid w:val="00C4485F"/>
    <w:rsid w:val="00C479BF"/>
    <w:rsid w:val="00C50281"/>
    <w:rsid w:val="00C55E45"/>
    <w:rsid w:val="00C6673C"/>
    <w:rsid w:val="00C73218"/>
    <w:rsid w:val="00C8220C"/>
    <w:rsid w:val="00C8326E"/>
    <w:rsid w:val="00C915E3"/>
    <w:rsid w:val="00C942CD"/>
    <w:rsid w:val="00CA66AD"/>
    <w:rsid w:val="00CA7238"/>
    <w:rsid w:val="00CA7566"/>
    <w:rsid w:val="00CC0B56"/>
    <w:rsid w:val="00CC0D08"/>
    <w:rsid w:val="00CC19BC"/>
    <w:rsid w:val="00CC48F9"/>
    <w:rsid w:val="00CC541F"/>
    <w:rsid w:val="00CD6736"/>
    <w:rsid w:val="00CE10A7"/>
    <w:rsid w:val="00CE2AE6"/>
    <w:rsid w:val="00CE5352"/>
    <w:rsid w:val="00CE57AF"/>
    <w:rsid w:val="00CE6082"/>
    <w:rsid w:val="00CF43B1"/>
    <w:rsid w:val="00D01EEE"/>
    <w:rsid w:val="00D028F8"/>
    <w:rsid w:val="00D032B9"/>
    <w:rsid w:val="00D13317"/>
    <w:rsid w:val="00D15D5D"/>
    <w:rsid w:val="00D214C2"/>
    <w:rsid w:val="00D216DB"/>
    <w:rsid w:val="00D30049"/>
    <w:rsid w:val="00D300F7"/>
    <w:rsid w:val="00D362FF"/>
    <w:rsid w:val="00D40D39"/>
    <w:rsid w:val="00D4161D"/>
    <w:rsid w:val="00D420AD"/>
    <w:rsid w:val="00D47309"/>
    <w:rsid w:val="00D47707"/>
    <w:rsid w:val="00D5735F"/>
    <w:rsid w:val="00D57DF4"/>
    <w:rsid w:val="00D62C75"/>
    <w:rsid w:val="00D63B45"/>
    <w:rsid w:val="00D705B4"/>
    <w:rsid w:val="00D74C14"/>
    <w:rsid w:val="00D77595"/>
    <w:rsid w:val="00D83F63"/>
    <w:rsid w:val="00D86B7C"/>
    <w:rsid w:val="00D92238"/>
    <w:rsid w:val="00D96BFF"/>
    <w:rsid w:val="00D97028"/>
    <w:rsid w:val="00D978E8"/>
    <w:rsid w:val="00DA675F"/>
    <w:rsid w:val="00DB0ACE"/>
    <w:rsid w:val="00DB4B3A"/>
    <w:rsid w:val="00DB554F"/>
    <w:rsid w:val="00DB6362"/>
    <w:rsid w:val="00DC03AD"/>
    <w:rsid w:val="00DC0407"/>
    <w:rsid w:val="00DC2EA0"/>
    <w:rsid w:val="00DC5028"/>
    <w:rsid w:val="00DC77E6"/>
    <w:rsid w:val="00DD4714"/>
    <w:rsid w:val="00DD6EDD"/>
    <w:rsid w:val="00DD73A9"/>
    <w:rsid w:val="00DE0000"/>
    <w:rsid w:val="00DE3E0B"/>
    <w:rsid w:val="00DF0BDB"/>
    <w:rsid w:val="00DF1495"/>
    <w:rsid w:val="00DF5044"/>
    <w:rsid w:val="00DF5ABE"/>
    <w:rsid w:val="00E014B1"/>
    <w:rsid w:val="00E01EBB"/>
    <w:rsid w:val="00E04D6E"/>
    <w:rsid w:val="00E1053C"/>
    <w:rsid w:val="00E122AC"/>
    <w:rsid w:val="00E12E46"/>
    <w:rsid w:val="00E16A21"/>
    <w:rsid w:val="00E1789A"/>
    <w:rsid w:val="00E2674D"/>
    <w:rsid w:val="00E31A34"/>
    <w:rsid w:val="00E3228C"/>
    <w:rsid w:val="00E358E4"/>
    <w:rsid w:val="00E36DD0"/>
    <w:rsid w:val="00E40E96"/>
    <w:rsid w:val="00E41274"/>
    <w:rsid w:val="00E43120"/>
    <w:rsid w:val="00E45277"/>
    <w:rsid w:val="00E52818"/>
    <w:rsid w:val="00E537E0"/>
    <w:rsid w:val="00E53C30"/>
    <w:rsid w:val="00E54A05"/>
    <w:rsid w:val="00E559F5"/>
    <w:rsid w:val="00E57E51"/>
    <w:rsid w:val="00E616CC"/>
    <w:rsid w:val="00E708A4"/>
    <w:rsid w:val="00E72CFA"/>
    <w:rsid w:val="00E73700"/>
    <w:rsid w:val="00E86476"/>
    <w:rsid w:val="00E876E2"/>
    <w:rsid w:val="00E965BA"/>
    <w:rsid w:val="00E973C9"/>
    <w:rsid w:val="00EA1801"/>
    <w:rsid w:val="00EA276B"/>
    <w:rsid w:val="00EA34E1"/>
    <w:rsid w:val="00EB0355"/>
    <w:rsid w:val="00EB3485"/>
    <w:rsid w:val="00EB381E"/>
    <w:rsid w:val="00EB73AD"/>
    <w:rsid w:val="00EC0106"/>
    <w:rsid w:val="00EC2703"/>
    <w:rsid w:val="00EC43AA"/>
    <w:rsid w:val="00EC5467"/>
    <w:rsid w:val="00ED3BBE"/>
    <w:rsid w:val="00ED5FC7"/>
    <w:rsid w:val="00EE2AA3"/>
    <w:rsid w:val="00EE3321"/>
    <w:rsid w:val="00EE656D"/>
    <w:rsid w:val="00EE7067"/>
    <w:rsid w:val="00EF1A44"/>
    <w:rsid w:val="00EF1F4B"/>
    <w:rsid w:val="00EF425A"/>
    <w:rsid w:val="00EF68CC"/>
    <w:rsid w:val="00EF6CE0"/>
    <w:rsid w:val="00EF6FB6"/>
    <w:rsid w:val="00F0524A"/>
    <w:rsid w:val="00F05E72"/>
    <w:rsid w:val="00F16F48"/>
    <w:rsid w:val="00F17FB9"/>
    <w:rsid w:val="00F22FAF"/>
    <w:rsid w:val="00F241B3"/>
    <w:rsid w:val="00F2461B"/>
    <w:rsid w:val="00F3066E"/>
    <w:rsid w:val="00F32DB0"/>
    <w:rsid w:val="00F407FA"/>
    <w:rsid w:val="00F4088E"/>
    <w:rsid w:val="00F4155F"/>
    <w:rsid w:val="00F41832"/>
    <w:rsid w:val="00F41B10"/>
    <w:rsid w:val="00F41BBD"/>
    <w:rsid w:val="00F43C71"/>
    <w:rsid w:val="00F446DC"/>
    <w:rsid w:val="00F511D2"/>
    <w:rsid w:val="00F533FF"/>
    <w:rsid w:val="00F6047A"/>
    <w:rsid w:val="00F61C11"/>
    <w:rsid w:val="00F64223"/>
    <w:rsid w:val="00F650E2"/>
    <w:rsid w:val="00F74952"/>
    <w:rsid w:val="00F75F8F"/>
    <w:rsid w:val="00F7692C"/>
    <w:rsid w:val="00F81586"/>
    <w:rsid w:val="00F82EE5"/>
    <w:rsid w:val="00F838F6"/>
    <w:rsid w:val="00F845D6"/>
    <w:rsid w:val="00F85D4C"/>
    <w:rsid w:val="00F9398E"/>
    <w:rsid w:val="00F956D6"/>
    <w:rsid w:val="00F961AC"/>
    <w:rsid w:val="00FA30CC"/>
    <w:rsid w:val="00FA5235"/>
    <w:rsid w:val="00FA5F43"/>
    <w:rsid w:val="00FA647E"/>
    <w:rsid w:val="00FA71A1"/>
    <w:rsid w:val="00FA74BE"/>
    <w:rsid w:val="00FA776D"/>
    <w:rsid w:val="00FB1575"/>
    <w:rsid w:val="00FB1A1C"/>
    <w:rsid w:val="00FB2590"/>
    <w:rsid w:val="00FB3AAD"/>
    <w:rsid w:val="00FC5083"/>
    <w:rsid w:val="00FC7835"/>
    <w:rsid w:val="00FD2375"/>
    <w:rsid w:val="00FD41C2"/>
    <w:rsid w:val="00FD4320"/>
    <w:rsid w:val="00FD693D"/>
    <w:rsid w:val="00FD6E2E"/>
    <w:rsid w:val="00FD7293"/>
    <w:rsid w:val="00FE0224"/>
    <w:rsid w:val="00FE28FF"/>
    <w:rsid w:val="00FE4218"/>
    <w:rsid w:val="00FE4436"/>
    <w:rsid w:val="00FE6094"/>
    <w:rsid w:val="00FF43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9089"/>
    <o:shapelayout v:ext="edit">
      <o:idmap v:ext="edit" data="1"/>
    </o:shapelayout>
  </w:shapeDefaults>
  <w:decimalSymbol w:val="."/>
  <w:listSeparator w:val=","/>
  <w14:docId w14:val="47C8F103"/>
  <w15:docId w15:val="{C5D25099-4052-4663-BFB8-FAA8E06C9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3470"/>
    <w:pPr>
      <w:spacing w:after="200" w:line="276" w:lineRule="auto"/>
    </w:pPr>
    <w:rPr>
      <w:rFonts w:ascii="Arial Narrow" w:hAnsi="Arial Narrow"/>
      <w:sz w:val="22"/>
      <w:szCs w:val="22"/>
      <w:lang w:eastAsia="en-US"/>
    </w:rPr>
  </w:style>
  <w:style w:type="paragraph" w:styleId="Heading1">
    <w:name w:val="heading 1"/>
    <w:basedOn w:val="Normal"/>
    <w:next w:val="Normal"/>
    <w:link w:val="Heading1Char"/>
    <w:uiPriority w:val="9"/>
    <w:qFormat/>
    <w:rsid w:val="00A81118"/>
    <w:pPr>
      <w:keepNext/>
      <w:spacing w:before="200" w:line="240" w:lineRule="auto"/>
      <w:ind w:left="720" w:hanging="720"/>
      <w:outlineLvl w:val="0"/>
    </w:pPr>
    <w:rPr>
      <w:rFonts w:eastAsia="Times New Roman"/>
      <w:b/>
      <w:bCs/>
      <w:color w:val="00B0F0"/>
      <w:kern w:val="32"/>
      <w:sz w:val="32"/>
      <w:szCs w:val="32"/>
    </w:rPr>
  </w:style>
  <w:style w:type="paragraph" w:styleId="Heading2">
    <w:name w:val="heading 2"/>
    <w:basedOn w:val="Normal"/>
    <w:next w:val="Normal"/>
    <w:link w:val="Heading2Char"/>
    <w:uiPriority w:val="9"/>
    <w:unhideWhenUsed/>
    <w:qFormat/>
    <w:rsid w:val="00A81118"/>
    <w:pPr>
      <w:keepNext/>
      <w:spacing w:line="240" w:lineRule="auto"/>
      <w:outlineLvl w:val="1"/>
    </w:pPr>
    <w:rPr>
      <w:rFonts w:eastAsia="Times New Roman"/>
      <w:b/>
      <w:bCs/>
      <w:iCs/>
      <w:color w:val="00B0F0"/>
      <w:sz w:val="24"/>
    </w:rPr>
  </w:style>
  <w:style w:type="paragraph" w:styleId="Heading3">
    <w:name w:val="heading 3"/>
    <w:basedOn w:val="Normal"/>
    <w:next w:val="Normal"/>
    <w:link w:val="Heading3Char"/>
    <w:rsid w:val="006A1658"/>
    <w:pPr>
      <w:keepNext/>
      <w:spacing w:before="240" w:after="60" w:line="240" w:lineRule="auto"/>
      <w:jc w:val="both"/>
      <w:outlineLvl w:val="2"/>
    </w:pPr>
    <w:rPr>
      <w:rFonts w:ascii="Arial" w:eastAsia="Times New Roman" w:hAnsi="Arial"/>
      <w:b/>
      <w:bCs/>
      <w:sz w:val="26"/>
      <w:szCs w:val="26"/>
    </w:rPr>
  </w:style>
  <w:style w:type="paragraph" w:styleId="Heading4">
    <w:name w:val="heading 4"/>
    <w:basedOn w:val="Normal"/>
    <w:next w:val="Normal"/>
    <w:link w:val="Heading4Char"/>
    <w:uiPriority w:val="9"/>
    <w:unhideWhenUsed/>
    <w:qFormat/>
    <w:rsid w:val="00A81118"/>
    <w:pPr>
      <w:keepNext/>
      <w:spacing w:before="240" w:after="60"/>
      <w:outlineLvl w:val="3"/>
    </w:pPr>
    <w:rPr>
      <w:rFonts w:eastAsia="Times New Roman"/>
      <w:bCs/>
      <w:color w:val="00B0F0"/>
      <w:sz w:val="24"/>
      <w:szCs w:val="28"/>
    </w:rPr>
  </w:style>
  <w:style w:type="paragraph" w:styleId="Heading5">
    <w:name w:val="heading 5"/>
    <w:basedOn w:val="BodyText"/>
    <w:next w:val="Normal"/>
    <w:link w:val="Heading5Char"/>
    <w:uiPriority w:val="9"/>
    <w:unhideWhenUsed/>
    <w:qFormat/>
    <w:rsid w:val="00A81118"/>
    <w:pPr>
      <w:jc w:val="left"/>
      <w:outlineLvl w:val="4"/>
    </w:pPr>
    <w:rPr>
      <w:rFonts w:ascii="Arial Narrow" w:hAnsi="Arial Narrow" w:cs="Arial"/>
      <w:b/>
      <w:i/>
      <w:color w:val="00B0F0"/>
      <w:sz w:val="20"/>
    </w:rPr>
  </w:style>
  <w:style w:type="paragraph" w:styleId="Heading6">
    <w:name w:val="heading 6"/>
    <w:aliases w:val="White Footer"/>
    <w:basedOn w:val="Footer"/>
    <w:next w:val="Normal"/>
    <w:link w:val="Heading6Char"/>
    <w:uiPriority w:val="9"/>
    <w:unhideWhenUsed/>
    <w:qFormat/>
    <w:rsid w:val="005002D3"/>
    <w:pPr>
      <w:spacing w:after="0" w:line="240" w:lineRule="auto"/>
      <w:outlineLvl w:val="5"/>
    </w:pPr>
    <w:rPr>
      <w:rFonts w:ascii="Arial Narrow" w:hAnsi="Arial Narrow"/>
      <w:color w:va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604B52"/>
    <w:rPr>
      <w:color w:val="0000FF"/>
      <w:u w:val="single"/>
    </w:rPr>
  </w:style>
  <w:style w:type="paragraph" w:styleId="BalloonText">
    <w:name w:val="Balloon Text"/>
    <w:basedOn w:val="Normal"/>
    <w:link w:val="BalloonTextChar"/>
    <w:uiPriority w:val="99"/>
    <w:semiHidden/>
    <w:unhideWhenUsed/>
    <w:rsid w:val="00604B52"/>
    <w:pPr>
      <w:spacing w:after="0" w:line="240" w:lineRule="auto"/>
    </w:pPr>
    <w:rPr>
      <w:rFonts w:ascii="Tahoma" w:hAnsi="Tahoma"/>
      <w:sz w:val="16"/>
      <w:szCs w:val="16"/>
    </w:rPr>
  </w:style>
  <w:style w:type="character" w:customStyle="1" w:styleId="BalloonTextChar">
    <w:name w:val="Balloon Text Char"/>
    <w:link w:val="BalloonText"/>
    <w:uiPriority w:val="99"/>
    <w:semiHidden/>
    <w:rsid w:val="00604B52"/>
    <w:rPr>
      <w:rFonts w:ascii="Tahoma" w:hAnsi="Tahoma" w:cs="Tahoma"/>
      <w:sz w:val="16"/>
      <w:szCs w:val="16"/>
      <w:lang w:eastAsia="en-US"/>
    </w:rPr>
  </w:style>
  <w:style w:type="paragraph" w:styleId="Header">
    <w:name w:val="header"/>
    <w:basedOn w:val="Normal"/>
    <w:link w:val="HeaderChar"/>
    <w:uiPriority w:val="99"/>
    <w:unhideWhenUsed/>
    <w:rsid w:val="00604B52"/>
    <w:pPr>
      <w:tabs>
        <w:tab w:val="center" w:pos="4513"/>
        <w:tab w:val="right" w:pos="9026"/>
      </w:tabs>
    </w:pPr>
    <w:rPr>
      <w:rFonts w:ascii="Calibri" w:hAnsi="Calibri"/>
    </w:rPr>
  </w:style>
  <w:style w:type="character" w:customStyle="1" w:styleId="HeaderChar">
    <w:name w:val="Header Char"/>
    <w:link w:val="Header"/>
    <w:uiPriority w:val="99"/>
    <w:rsid w:val="00604B52"/>
    <w:rPr>
      <w:sz w:val="22"/>
      <w:szCs w:val="22"/>
      <w:lang w:eastAsia="en-US"/>
    </w:rPr>
  </w:style>
  <w:style w:type="paragraph" w:styleId="Footer">
    <w:name w:val="footer"/>
    <w:basedOn w:val="Normal"/>
    <w:link w:val="FooterChar"/>
    <w:uiPriority w:val="99"/>
    <w:unhideWhenUsed/>
    <w:rsid w:val="00604B52"/>
    <w:pPr>
      <w:tabs>
        <w:tab w:val="center" w:pos="4513"/>
        <w:tab w:val="right" w:pos="9026"/>
      </w:tabs>
    </w:pPr>
    <w:rPr>
      <w:rFonts w:ascii="Calibri" w:hAnsi="Calibri"/>
    </w:rPr>
  </w:style>
  <w:style w:type="character" w:customStyle="1" w:styleId="FooterChar">
    <w:name w:val="Footer Char"/>
    <w:link w:val="Footer"/>
    <w:uiPriority w:val="99"/>
    <w:rsid w:val="00604B52"/>
    <w:rPr>
      <w:sz w:val="22"/>
      <w:szCs w:val="22"/>
      <w:lang w:eastAsia="en-US"/>
    </w:rPr>
  </w:style>
  <w:style w:type="character" w:customStyle="1" w:styleId="Heading1Char">
    <w:name w:val="Heading 1 Char"/>
    <w:link w:val="Heading1"/>
    <w:uiPriority w:val="9"/>
    <w:rsid w:val="00A81118"/>
    <w:rPr>
      <w:rFonts w:ascii="Arial Narrow" w:eastAsia="Times New Roman" w:hAnsi="Arial Narrow"/>
      <w:b/>
      <w:bCs/>
      <w:color w:val="00B0F0"/>
      <w:kern w:val="32"/>
      <w:sz w:val="32"/>
      <w:szCs w:val="32"/>
      <w:lang w:eastAsia="en-US"/>
    </w:rPr>
  </w:style>
  <w:style w:type="character" w:customStyle="1" w:styleId="Heading2Char">
    <w:name w:val="Heading 2 Char"/>
    <w:link w:val="Heading2"/>
    <w:uiPriority w:val="9"/>
    <w:rsid w:val="00A81118"/>
    <w:rPr>
      <w:rFonts w:ascii="Arial Narrow" w:eastAsia="Times New Roman" w:hAnsi="Arial Narrow"/>
      <w:b/>
      <w:bCs/>
      <w:iCs/>
      <w:color w:val="00B0F0"/>
      <w:sz w:val="24"/>
      <w:szCs w:val="22"/>
      <w:lang w:eastAsia="en-US"/>
    </w:rPr>
  </w:style>
  <w:style w:type="paragraph" w:styleId="BodyText">
    <w:name w:val="Body Text"/>
    <w:basedOn w:val="Normal"/>
    <w:link w:val="BodyTextChar"/>
    <w:uiPriority w:val="99"/>
    <w:rsid w:val="009B6B5D"/>
    <w:pPr>
      <w:spacing w:after="240" w:line="240" w:lineRule="auto"/>
      <w:jc w:val="both"/>
    </w:pPr>
    <w:rPr>
      <w:rFonts w:ascii="Arial" w:eastAsia="Times New Roman" w:hAnsi="Arial"/>
      <w:szCs w:val="20"/>
    </w:rPr>
  </w:style>
  <w:style w:type="character" w:customStyle="1" w:styleId="BodyTextChar">
    <w:name w:val="Body Text Char"/>
    <w:link w:val="BodyText"/>
    <w:uiPriority w:val="99"/>
    <w:rsid w:val="009B6B5D"/>
    <w:rPr>
      <w:rFonts w:ascii="Arial" w:eastAsia="Times New Roman" w:hAnsi="Arial"/>
      <w:sz w:val="22"/>
      <w:lang w:eastAsia="en-US"/>
    </w:rPr>
  </w:style>
  <w:style w:type="paragraph" w:styleId="FootnoteText">
    <w:name w:val="footnote text"/>
    <w:basedOn w:val="Normal"/>
    <w:link w:val="FootnoteTextChar"/>
    <w:semiHidden/>
    <w:rsid w:val="00E122AC"/>
    <w:pPr>
      <w:spacing w:after="240" w:line="240" w:lineRule="auto"/>
      <w:jc w:val="both"/>
    </w:pPr>
    <w:rPr>
      <w:rFonts w:ascii="Arial" w:eastAsia="Times New Roman" w:hAnsi="Arial"/>
      <w:sz w:val="20"/>
      <w:szCs w:val="20"/>
    </w:rPr>
  </w:style>
  <w:style w:type="character" w:customStyle="1" w:styleId="FootnoteTextChar">
    <w:name w:val="Footnote Text Char"/>
    <w:link w:val="FootnoteText"/>
    <w:semiHidden/>
    <w:rsid w:val="00E122AC"/>
    <w:rPr>
      <w:rFonts w:ascii="Arial" w:eastAsia="Times New Roman" w:hAnsi="Arial"/>
      <w:lang w:eastAsia="en-US"/>
    </w:rPr>
  </w:style>
  <w:style w:type="character" w:styleId="FootnoteReference">
    <w:name w:val="footnote reference"/>
    <w:semiHidden/>
    <w:rsid w:val="00E122AC"/>
    <w:rPr>
      <w:vertAlign w:val="superscript"/>
    </w:rPr>
  </w:style>
  <w:style w:type="character" w:customStyle="1" w:styleId="Heading3Char">
    <w:name w:val="Heading 3 Char"/>
    <w:link w:val="Heading3"/>
    <w:rsid w:val="006A1658"/>
    <w:rPr>
      <w:rFonts w:ascii="Arial" w:eastAsia="Times New Roman" w:hAnsi="Arial" w:cs="Arial"/>
      <w:b/>
      <w:bCs/>
      <w:sz w:val="26"/>
      <w:szCs w:val="26"/>
      <w:lang w:eastAsia="en-US"/>
    </w:rPr>
  </w:style>
  <w:style w:type="table" w:styleId="TableGrid">
    <w:name w:val="Table Grid"/>
    <w:basedOn w:val="TableNormal"/>
    <w:uiPriority w:val="59"/>
    <w:rsid w:val="00323E5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unhideWhenUsed/>
    <w:rsid w:val="00AB2EA6"/>
    <w:rPr>
      <w:color w:val="800080"/>
      <w:u w:val="single"/>
    </w:rPr>
  </w:style>
  <w:style w:type="paragraph" w:styleId="TOC2">
    <w:name w:val="toc 2"/>
    <w:basedOn w:val="Normal"/>
    <w:next w:val="Normal"/>
    <w:autoRedefine/>
    <w:uiPriority w:val="39"/>
    <w:unhideWhenUsed/>
    <w:rsid w:val="003F6C27"/>
    <w:pPr>
      <w:tabs>
        <w:tab w:val="left" w:pos="880"/>
        <w:tab w:val="right" w:leader="dot" w:pos="9016"/>
      </w:tabs>
      <w:spacing w:after="0" w:line="240" w:lineRule="auto"/>
      <w:ind w:left="221"/>
    </w:pPr>
  </w:style>
  <w:style w:type="paragraph" w:styleId="TOC1">
    <w:name w:val="toc 1"/>
    <w:basedOn w:val="Normal"/>
    <w:next w:val="Normal"/>
    <w:autoRedefine/>
    <w:uiPriority w:val="39"/>
    <w:unhideWhenUsed/>
    <w:rsid w:val="0068642B"/>
    <w:pPr>
      <w:tabs>
        <w:tab w:val="left" w:pos="440"/>
        <w:tab w:val="right" w:leader="dot" w:pos="9016"/>
      </w:tabs>
      <w:spacing w:after="0" w:line="240" w:lineRule="auto"/>
    </w:pPr>
  </w:style>
  <w:style w:type="paragraph" w:styleId="TOC3">
    <w:name w:val="toc 3"/>
    <w:basedOn w:val="Normal"/>
    <w:next w:val="Normal"/>
    <w:autoRedefine/>
    <w:uiPriority w:val="39"/>
    <w:unhideWhenUsed/>
    <w:rsid w:val="0061617C"/>
    <w:pPr>
      <w:tabs>
        <w:tab w:val="left" w:pos="1100"/>
        <w:tab w:val="right" w:leader="dot" w:pos="9016"/>
      </w:tabs>
      <w:spacing w:after="0"/>
      <w:ind w:left="442"/>
    </w:pPr>
  </w:style>
  <w:style w:type="paragraph" w:styleId="NoSpacing">
    <w:name w:val="No Spacing"/>
    <w:uiPriority w:val="1"/>
    <w:qFormat/>
    <w:rsid w:val="0083055A"/>
    <w:pPr>
      <w:jc w:val="both"/>
    </w:pPr>
    <w:rPr>
      <w:rFonts w:ascii="Arial" w:eastAsia="Times New Roman" w:hAnsi="Arial"/>
      <w:sz w:val="22"/>
      <w:lang w:eastAsia="en-US"/>
    </w:rPr>
  </w:style>
  <w:style w:type="character" w:styleId="Emphasis">
    <w:name w:val="Emphasis"/>
    <w:aliases w:val="Table Label"/>
    <w:qFormat/>
    <w:rsid w:val="004B15E0"/>
    <w:rPr>
      <w:b/>
    </w:rPr>
  </w:style>
  <w:style w:type="paragraph" w:customStyle="1" w:styleId="Default">
    <w:name w:val="Default"/>
    <w:rsid w:val="007A1985"/>
    <w:pPr>
      <w:autoSpaceDE w:val="0"/>
      <w:autoSpaceDN w:val="0"/>
      <w:adjustRightInd w:val="0"/>
    </w:pPr>
    <w:rPr>
      <w:rFonts w:ascii="Arial" w:hAnsi="Arial" w:cs="Arial"/>
      <w:color w:val="000000"/>
      <w:sz w:val="24"/>
      <w:szCs w:val="24"/>
    </w:rPr>
  </w:style>
  <w:style w:type="character" w:customStyle="1" w:styleId="A7">
    <w:name w:val="A7"/>
    <w:uiPriority w:val="99"/>
    <w:rsid w:val="007A1985"/>
    <w:rPr>
      <w:color w:val="000000"/>
      <w:sz w:val="20"/>
      <w:szCs w:val="20"/>
    </w:rPr>
  </w:style>
  <w:style w:type="paragraph" w:styleId="ListParagraph">
    <w:name w:val="List Paragraph"/>
    <w:basedOn w:val="Normal"/>
    <w:uiPriority w:val="34"/>
    <w:qFormat/>
    <w:rsid w:val="00252F93"/>
    <w:pPr>
      <w:spacing w:after="240" w:line="240" w:lineRule="auto"/>
      <w:ind w:left="720"/>
      <w:jc w:val="both"/>
    </w:pPr>
    <w:rPr>
      <w:rFonts w:ascii="Arial" w:eastAsia="Times New Roman" w:hAnsi="Arial"/>
      <w:szCs w:val="20"/>
    </w:rPr>
  </w:style>
  <w:style w:type="character" w:customStyle="1" w:styleId="Heading4Char">
    <w:name w:val="Heading 4 Char"/>
    <w:basedOn w:val="DefaultParagraphFont"/>
    <w:link w:val="Heading4"/>
    <w:uiPriority w:val="9"/>
    <w:rsid w:val="00A81118"/>
    <w:rPr>
      <w:rFonts w:ascii="Arial Narrow" w:eastAsia="Times New Roman" w:hAnsi="Arial Narrow" w:cs="Times New Roman"/>
      <w:bCs/>
      <w:color w:val="00B0F0"/>
      <w:sz w:val="24"/>
      <w:szCs w:val="28"/>
      <w:lang w:eastAsia="en-US"/>
    </w:rPr>
  </w:style>
  <w:style w:type="character" w:customStyle="1" w:styleId="Heading5Char">
    <w:name w:val="Heading 5 Char"/>
    <w:basedOn w:val="DefaultParagraphFont"/>
    <w:link w:val="Heading5"/>
    <w:uiPriority w:val="9"/>
    <w:rsid w:val="00A81118"/>
    <w:rPr>
      <w:rFonts w:ascii="Arial Narrow" w:eastAsia="Times New Roman" w:hAnsi="Arial Narrow" w:cs="Arial"/>
      <w:b/>
      <w:i/>
      <w:color w:val="00B0F0"/>
      <w:lang w:eastAsia="en-US"/>
    </w:rPr>
  </w:style>
  <w:style w:type="character" w:customStyle="1" w:styleId="Heading6Char">
    <w:name w:val="Heading 6 Char"/>
    <w:aliases w:val="White Footer Char"/>
    <w:basedOn w:val="DefaultParagraphFont"/>
    <w:link w:val="Heading6"/>
    <w:uiPriority w:val="9"/>
    <w:rsid w:val="005002D3"/>
    <w:rPr>
      <w:rFonts w:ascii="Arial Narrow" w:hAnsi="Arial Narrow"/>
      <w:color w:val="FFFFFF"/>
      <w:sz w:val="22"/>
      <w:szCs w:val="22"/>
      <w:lang w:eastAsia="en-US"/>
    </w:rPr>
  </w:style>
  <w:style w:type="paragraph" w:customStyle="1" w:styleId="LeftPageHeading">
    <w:name w:val="Left Page Heading"/>
    <w:basedOn w:val="Normal"/>
    <w:uiPriority w:val="99"/>
    <w:rsid w:val="0057514D"/>
    <w:pPr>
      <w:autoSpaceDE w:val="0"/>
      <w:autoSpaceDN w:val="0"/>
      <w:adjustRightInd w:val="0"/>
      <w:spacing w:after="0" w:line="288" w:lineRule="auto"/>
      <w:textAlignment w:val="center"/>
    </w:pPr>
    <w:rPr>
      <w:rFonts w:cs="Arial Narrow"/>
      <w:b/>
      <w:bCs/>
      <w:color w:val="00FFFF"/>
      <w:sz w:val="48"/>
      <w:szCs w:val="48"/>
      <w:lang w:val="en-GB" w:eastAsia="en-AU"/>
    </w:rPr>
  </w:style>
  <w:style w:type="paragraph" w:customStyle="1" w:styleId="RightPageHeading">
    <w:name w:val="Right Page Heading"/>
    <w:basedOn w:val="Normal"/>
    <w:uiPriority w:val="99"/>
    <w:rsid w:val="0057514D"/>
    <w:pPr>
      <w:autoSpaceDE w:val="0"/>
      <w:autoSpaceDN w:val="0"/>
      <w:adjustRightInd w:val="0"/>
      <w:spacing w:after="0" w:line="288" w:lineRule="auto"/>
      <w:jc w:val="right"/>
      <w:textAlignment w:val="center"/>
    </w:pPr>
    <w:rPr>
      <w:rFonts w:cs="Arial Narrow"/>
      <w:b/>
      <w:bCs/>
      <w:color w:val="00FFFF"/>
      <w:sz w:val="48"/>
      <w:szCs w:val="48"/>
      <w:lang w:val="en-GB" w:eastAsia="en-AU"/>
    </w:rPr>
  </w:style>
  <w:style w:type="paragraph" w:customStyle="1" w:styleId="SubHeading">
    <w:name w:val="Sub Heading"/>
    <w:basedOn w:val="Normal"/>
    <w:uiPriority w:val="99"/>
    <w:rsid w:val="0057514D"/>
    <w:pPr>
      <w:suppressAutoHyphens/>
      <w:autoSpaceDE w:val="0"/>
      <w:autoSpaceDN w:val="0"/>
      <w:adjustRightInd w:val="0"/>
      <w:spacing w:after="0" w:line="288" w:lineRule="auto"/>
      <w:textAlignment w:val="center"/>
    </w:pPr>
    <w:rPr>
      <w:rFonts w:cs="Arial Narrow"/>
      <w:b/>
      <w:bCs/>
      <w:color w:val="00FFFF"/>
      <w:sz w:val="32"/>
      <w:szCs w:val="32"/>
      <w:lang w:val="en-GB" w:eastAsia="en-AU"/>
    </w:rPr>
  </w:style>
  <w:style w:type="paragraph" w:customStyle="1" w:styleId="BodyBullet3mspace">
    <w:name w:val="Body Bullet 3m space"/>
    <w:basedOn w:val="Normal"/>
    <w:uiPriority w:val="99"/>
    <w:rsid w:val="0057514D"/>
    <w:pPr>
      <w:suppressAutoHyphens/>
      <w:autoSpaceDE w:val="0"/>
      <w:autoSpaceDN w:val="0"/>
      <w:adjustRightInd w:val="0"/>
      <w:spacing w:before="57" w:after="0" w:line="288" w:lineRule="auto"/>
      <w:ind w:left="360" w:hanging="360"/>
      <w:jc w:val="both"/>
      <w:textAlignment w:val="center"/>
    </w:pPr>
    <w:rPr>
      <w:rFonts w:cs="Arial Narrow"/>
      <w:color w:val="000000"/>
      <w:lang w:val="en-GB" w:eastAsia="en-AU"/>
    </w:rPr>
  </w:style>
  <w:style w:type="paragraph" w:customStyle="1" w:styleId="NarrowBoldBlueSubHeading">
    <w:name w:val="Narrow Bold Blue Sub Heading"/>
    <w:basedOn w:val="Normal"/>
    <w:uiPriority w:val="99"/>
    <w:rsid w:val="0057514D"/>
    <w:pPr>
      <w:suppressAutoHyphens/>
      <w:autoSpaceDE w:val="0"/>
      <w:autoSpaceDN w:val="0"/>
      <w:adjustRightInd w:val="0"/>
      <w:spacing w:after="0" w:line="288" w:lineRule="auto"/>
      <w:textAlignment w:val="center"/>
    </w:pPr>
    <w:rPr>
      <w:rFonts w:cs="Arial Narrow"/>
      <w:b/>
      <w:bCs/>
      <w:color w:val="00FFFF"/>
      <w:lang w:val="en-GB" w:eastAsia="en-AU"/>
    </w:rPr>
  </w:style>
  <w:style w:type="character" w:customStyle="1" w:styleId="CharacterStyle1">
    <w:name w:val="Character Style 1"/>
    <w:uiPriority w:val="99"/>
    <w:rsid w:val="0057514D"/>
    <w:rPr>
      <w:rFonts w:ascii="Arial Narrow" w:hAnsi="Arial Narrow" w:cs="Arial Narrow"/>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938259">
      <w:bodyDiv w:val="1"/>
      <w:marLeft w:val="0"/>
      <w:marRight w:val="0"/>
      <w:marTop w:val="0"/>
      <w:marBottom w:val="0"/>
      <w:divBdr>
        <w:top w:val="none" w:sz="0" w:space="0" w:color="auto"/>
        <w:left w:val="none" w:sz="0" w:space="0" w:color="auto"/>
        <w:bottom w:val="none" w:sz="0" w:space="0" w:color="auto"/>
        <w:right w:val="none" w:sz="0" w:space="0" w:color="auto"/>
      </w:divBdr>
    </w:div>
    <w:div w:id="314377778">
      <w:bodyDiv w:val="1"/>
      <w:marLeft w:val="0"/>
      <w:marRight w:val="0"/>
      <w:marTop w:val="0"/>
      <w:marBottom w:val="0"/>
      <w:divBdr>
        <w:top w:val="none" w:sz="0" w:space="0" w:color="auto"/>
        <w:left w:val="none" w:sz="0" w:space="0" w:color="auto"/>
        <w:bottom w:val="none" w:sz="0" w:space="0" w:color="auto"/>
        <w:right w:val="none" w:sz="0" w:space="0" w:color="auto"/>
      </w:divBdr>
    </w:div>
    <w:div w:id="622230191">
      <w:bodyDiv w:val="1"/>
      <w:marLeft w:val="0"/>
      <w:marRight w:val="0"/>
      <w:marTop w:val="0"/>
      <w:marBottom w:val="0"/>
      <w:divBdr>
        <w:top w:val="none" w:sz="0" w:space="0" w:color="auto"/>
        <w:left w:val="none" w:sz="0" w:space="0" w:color="auto"/>
        <w:bottom w:val="none" w:sz="0" w:space="0" w:color="auto"/>
        <w:right w:val="none" w:sz="0" w:space="0" w:color="auto"/>
      </w:divBdr>
    </w:div>
    <w:div w:id="703360743">
      <w:bodyDiv w:val="1"/>
      <w:marLeft w:val="0"/>
      <w:marRight w:val="0"/>
      <w:marTop w:val="0"/>
      <w:marBottom w:val="0"/>
      <w:divBdr>
        <w:top w:val="none" w:sz="0" w:space="0" w:color="auto"/>
        <w:left w:val="none" w:sz="0" w:space="0" w:color="auto"/>
        <w:bottom w:val="none" w:sz="0" w:space="0" w:color="auto"/>
        <w:right w:val="none" w:sz="0" w:space="0" w:color="auto"/>
      </w:divBdr>
    </w:div>
    <w:div w:id="763114779">
      <w:bodyDiv w:val="1"/>
      <w:marLeft w:val="0"/>
      <w:marRight w:val="0"/>
      <w:marTop w:val="0"/>
      <w:marBottom w:val="0"/>
      <w:divBdr>
        <w:top w:val="none" w:sz="0" w:space="0" w:color="auto"/>
        <w:left w:val="none" w:sz="0" w:space="0" w:color="auto"/>
        <w:bottom w:val="none" w:sz="0" w:space="0" w:color="auto"/>
        <w:right w:val="none" w:sz="0" w:space="0" w:color="auto"/>
      </w:divBdr>
    </w:div>
    <w:div w:id="764837653">
      <w:bodyDiv w:val="1"/>
      <w:marLeft w:val="0"/>
      <w:marRight w:val="0"/>
      <w:marTop w:val="0"/>
      <w:marBottom w:val="0"/>
      <w:divBdr>
        <w:top w:val="none" w:sz="0" w:space="0" w:color="auto"/>
        <w:left w:val="none" w:sz="0" w:space="0" w:color="auto"/>
        <w:bottom w:val="none" w:sz="0" w:space="0" w:color="auto"/>
        <w:right w:val="none" w:sz="0" w:space="0" w:color="auto"/>
      </w:divBdr>
    </w:div>
    <w:div w:id="930312951">
      <w:bodyDiv w:val="1"/>
      <w:marLeft w:val="0"/>
      <w:marRight w:val="0"/>
      <w:marTop w:val="0"/>
      <w:marBottom w:val="0"/>
      <w:divBdr>
        <w:top w:val="none" w:sz="0" w:space="0" w:color="auto"/>
        <w:left w:val="none" w:sz="0" w:space="0" w:color="auto"/>
        <w:bottom w:val="none" w:sz="0" w:space="0" w:color="auto"/>
        <w:right w:val="none" w:sz="0" w:space="0" w:color="auto"/>
      </w:divBdr>
    </w:div>
    <w:div w:id="1086347382">
      <w:bodyDiv w:val="1"/>
      <w:marLeft w:val="0"/>
      <w:marRight w:val="0"/>
      <w:marTop w:val="0"/>
      <w:marBottom w:val="0"/>
      <w:divBdr>
        <w:top w:val="none" w:sz="0" w:space="0" w:color="auto"/>
        <w:left w:val="none" w:sz="0" w:space="0" w:color="auto"/>
        <w:bottom w:val="none" w:sz="0" w:space="0" w:color="auto"/>
        <w:right w:val="none" w:sz="0" w:space="0" w:color="auto"/>
      </w:divBdr>
    </w:div>
    <w:div w:id="1258370034">
      <w:bodyDiv w:val="1"/>
      <w:marLeft w:val="0"/>
      <w:marRight w:val="0"/>
      <w:marTop w:val="0"/>
      <w:marBottom w:val="0"/>
      <w:divBdr>
        <w:top w:val="none" w:sz="0" w:space="0" w:color="auto"/>
        <w:left w:val="none" w:sz="0" w:space="0" w:color="auto"/>
        <w:bottom w:val="none" w:sz="0" w:space="0" w:color="auto"/>
        <w:right w:val="none" w:sz="0" w:space="0" w:color="auto"/>
      </w:divBdr>
    </w:div>
    <w:div w:id="1442728898">
      <w:bodyDiv w:val="1"/>
      <w:marLeft w:val="0"/>
      <w:marRight w:val="0"/>
      <w:marTop w:val="0"/>
      <w:marBottom w:val="0"/>
      <w:divBdr>
        <w:top w:val="none" w:sz="0" w:space="0" w:color="auto"/>
        <w:left w:val="none" w:sz="0" w:space="0" w:color="auto"/>
        <w:bottom w:val="none" w:sz="0" w:space="0" w:color="auto"/>
        <w:right w:val="none" w:sz="0" w:space="0" w:color="auto"/>
      </w:divBdr>
    </w:div>
    <w:div w:id="1519588361">
      <w:bodyDiv w:val="1"/>
      <w:marLeft w:val="0"/>
      <w:marRight w:val="0"/>
      <w:marTop w:val="0"/>
      <w:marBottom w:val="0"/>
      <w:divBdr>
        <w:top w:val="none" w:sz="0" w:space="0" w:color="auto"/>
        <w:left w:val="none" w:sz="0" w:space="0" w:color="auto"/>
        <w:bottom w:val="none" w:sz="0" w:space="0" w:color="auto"/>
        <w:right w:val="none" w:sz="0" w:space="0" w:color="auto"/>
      </w:divBdr>
    </w:div>
    <w:div w:id="1566916032">
      <w:bodyDiv w:val="1"/>
      <w:marLeft w:val="0"/>
      <w:marRight w:val="0"/>
      <w:marTop w:val="0"/>
      <w:marBottom w:val="0"/>
      <w:divBdr>
        <w:top w:val="none" w:sz="0" w:space="0" w:color="auto"/>
        <w:left w:val="none" w:sz="0" w:space="0" w:color="auto"/>
        <w:bottom w:val="none" w:sz="0" w:space="0" w:color="auto"/>
        <w:right w:val="none" w:sz="0" w:space="0" w:color="auto"/>
      </w:divBdr>
    </w:div>
    <w:div w:id="1603877716">
      <w:bodyDiv w:val="1"/>
      <w:marLeft w:val="0"/>
      <w:marRight w:val="0"/>
      <w:marTop w:val="0"/>
      <w:marBottom w:val="0"/>
      <w:divBdr>
        <w:top w:val="none" w:sz="0" w:space="0" w:color="auto"/>
        <w:left w:val="none" w:sz="0" w:space="0" w:color="auto"/>
        <w:bottom w:val="none" w:sz="0" w:space="0" w:color="auto"/>
        <w:right w:val="none" w:sz="0" w:space="0" w:color="auto"/>
      </w:divBdr>
    </w:div>
    <w:div w:id="1937516021">
      <w:bodyDiv w:val="1"/>
      <w:marLeft w:val="0"/>
      <w:marRight w:val="0"/>
      <w:marTop w:val="0"/>
      <w:marBottom w:val="0"/>
      <w:divBdr>
        <w:top w:val="none" w:sz="0" w:space="0" w:color="auto"/>
        <w:left w:val="none" w:sz="0" w:space="0" w:color="auto"/>
        <w:bottom w:val="none" w:sz="0" w:space="0" w:color="auto"/>
        <w:right w:val="none" w:sz="0" w:space="0" w:color="auto"/>
      </w:divBdr>
    </w:div>
    <w:div w:id="1944413440">
      <w:bodyDiv w:val="1"/>
      <w:marLeft w:val="0"/>
      <w:marRight w:val="0"/>
      <w:marTop w:val="0"/>
      <w:marBottom w:val="0"/>
      <w:divBdr>
        <w:top w:val="none" w:sz="0" w:space="0" w:color="auto"/>
        <w:left w:val="none" w:sz="0" w:space="0" w:color="auto"/>
        <w:bottom w:val="none" w:sz="0" w:space="0" w:color="auto"/>
        <w:right w:val="none" w:sz="0" w:space="0" w:color="auto"/>
      </w:divBdr>
    </w:div>
    <w:div w:id="1956137237">
      <w:bodyDiv w:val="1"/>
      <w:marLeft w:val="0"/>
      <w:marRight w:val="0"/>
      <w:marTop w:val="0"/>
      <w:marBottom w:val="0"/>
      <w:divBdr>
        <w:top w:val="none" w:sz="0" w:space="0" w:color="auto"/>
        <w:left w:val="none" w:sz="0" w:space="0" w:color="auto"/>
        <w:bottom w:val="none" w:sz="0" w:space="0" w:color="auto"/>
        <w:right w:val="none" w:sz="0" w:space="0" w:color="auto"/>
      </w:divBdr>
    </w:div>
    <w:div w:id="1982079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2</Pages>
  <Words>172</Words>
  <Characters>985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Shire of Esperance</Company>
  <LinksUpToDate>false</LinksUpToDate>
  <CharactersWithSpaces>1155</CharactersWithSpaces>
  <SharedDoc>false</SharedDoc>
  <HLinks>
    <vt:vector size="312" baseType="variant">
      <vt:variant>
        <vt:i4>1179714</vt:i4>
      </vt:variant>
      <vt:variant>
        <vt:i4>418</vt:i4>
      </vt:variant>
      <vt:variant>
        <vt:i4>0</vt:i4>
      </vt:variant>
      <vt:variant>
        <vt:i4>5</vt:i4>
      </vt:variant>
      <vt:variant>
        <vt:lpwstr>http://www.ipwea.org.au/</vt:lpwstr>
      </vt:variant>
      <vt:variant>
        <vt:lpwstr/>
      </vt:variant>
      <vt:variant>
        <vt:i4>8257637</vt:i4>
      </vt:variant>
      <vt:variant>
        <vt:i4>415</vt:i4>
      </vt:variant>
      <vt:variant>
        <vt:i4>0</vt:i4>
      </vt:variant>
      <vt:variant>
        <vt:i4>5</vt:i4>
      </vt:variant>
      <vt:variant>
        <vt:lpwstr>http://www.ipwea.org.au/AM4SRRC</vt:lpwstr>
      </vt:variant>
      <vt:variant>
        <vt:lpwstr/>
      </vt:variant>
      <vt:variant>
        <vt:i4>1441861</vt:i4>
      </vt:variant>
      <vt:variant>
        <vt:i4>412</vt:i4>
      </vt:variant>
      <vt:variant>
        <vt:i4>0</vt:i4>
      </vt:variant>
      <vt:variant>
        <vt:i4>5</vt:i4>
      </vt:variant>
      <vt:variant>
        <vt:lpwstr>http://www.ipwea.org.au/AIFMG</vt:lpwstr>
      </vt:variant>
      <vt:variant>
        <vt:lpwstr/>
      </vt:variant>
      <vt:variant>
        <vt:i4>2031684</vt:i4>
      </vt:variant>
      <vt:variant>
        <vt:i4>406</vt:i4>
      </vt:variant>
      <vt:variant>
        <vt:i4>0</vt:i4>
      </vt:variant>
      <vt:variant>
        <vt:i4>5</vt:i4>
      </vt:variant>
      <vt:variant>
        <vt:lpwstr>http://www.ipwea.org.au/namsplus</vt:lpwstr>
      </vt:variant>
      <vt:variant>
        <vt:lpwstr/>
      </vt:variant>
      <vt:variant>
        <vt:i4>1179714</vt:i4>
      </vt:variant>
      <vt:variant>
        <vt:i4>403</vt:i4>
      </vt:variant>
      <vt:variant>
        <vt:i4>0</vt:i4>
      </vt:variant>
      <vt:variant>
        <vt:i4>5</vt:i4>
      </vt:variant>
      <vt:variant>
        <vt:lpwstr>http://www.ipwea.org.au/</vt:lpwstr>
      </vt:variant>
      <vt:variant>
        <vt:lpwstr/>
      </vt:variant>
      <vt:variant>
        <vt:i4>7012401</vt:i4>
      </vt:variant>
      <vt:variant>
        <vt:i4>400</vt:i4>
      </vt:variant>
      <vt:variant>
        <vt:i4>0</vt:i4>
      </vt:variant>
      <vt:variant>
        <vt:i4>5</vt:i4>
      </vt:variant>
      <vt:variant>
        <vt:lpwstr>http://www.dpcd.vic.gov.au/localgovernment/publications-and-research/asset-management-and-financial</vt:lpwstr>
      </vt:variant>
      <vt:variant>
        <vt:lpwstr/>
      </vt:variant>
      <vt:variant>
        <vt:i4>1572912</vt:i4>
      </vt:variant>
      <vt:variant>
        <vt:i4>269</vt:i4>
      </vt:variant>
      <vt:variant>
        <vt:i4>0</vt:i4>
      </vt:variant>
      <vt:variant>
        <vt:i4>5</vt:i4>
      </vt:variant>
      <vt:variant>
        <vt:lpwstr/>
      </vt:variant>
      <vt:variant>
        <vt:lpwstr>_Toc382484978</vt:lpwstr>
      </vt:variant>
      <vt:variant>
        <vt:i4>1572912</vt:i4>
      </vt:variant>
      <vt:variant>
        <vt:i4>263</vt:i4>
      </vt:variant>
      <vt:variant>
        <vt:i4>0</vt:i4>
      </vt:variant>
      <vt:variant>
        <vt:i4>5</vt:i4>
      </vt:variant>
      <vt:variant>
        <vt:lpwstr/>
      </vt:variant>
      <vt:variant>
        <vt:lpwstr>_Toc382484977</vt:lpwstr>
      </vt:variant>
      <vt:variant>
        <vt:i4>1572912</vt:i4>
      </vt:variant>
      <vt:variant>
        <vt:i4>257</vt:i4>
      </vt:variant>
      <vt:variant>
        <vt:i4>0</vt:i4>
      </vt:variant>
      <vt:variant>
        <vt:i4>5</vt:i4>
      </vt:variant>
      <vt:variant>
        <vt:lpwstr/>
      </vt:variant>
      <vt:variant>
        <vt:lpwstr>_Toc382484976</vt:lpwstr>
      </vt:variant>
      <vt:variant>
        <vt:i4>1572912</vt:i4>
      </vt:variant>
      <vt:variant>
        <vt:i4>251</vt:i4>
      </vt:variant>
      <vt:variant>
        <vt:i4>0</vt:i4>
      </vt:variant>
      <vt:variant>
        <vt:i4>5</vt:i4>
      </vt:variant>
      <vt:variant>
        <vt:lpwstr/>
      </vt:variant>
      <vt:variant>
        <vt:lpwstr>_Toc382484975</vt:lpwstr>
      </vt:variant>
      <vt:variant>
        <vt:i4>1572912</vt:i4>
      </vt:variant>
      <vt:variant>
        <vt:i4>245</vt:i4>
      </vt:variant>
      <vt:variant>
        <vt:i4>0</vt:i4>
      </vt:variant>
      <vt:variant>
        <vt:i4>5</vt:i4>
      </vt:variant>
      <vt:variant>
        <vt:lpwstr/>
      </vt:variant>
      <vt:variant>
        <vt:lpwstr>_Toc382484974</vt:lpwstr>
      </vt:variant>
      <vt:variant>
        <vt:i4>1572912</vt:i4>
      </vt:variant>
      <vt:variant>
        <vt:i4>239</vt:i4>
      </vt:variant>
      <vt:variant>
        <vt:i4>0</vt:i4>
      </vt:variant>
      <vt:variant>
        <vt:i4>5</vt:i4>
      </vt:variant>
      <vt:variant>
        <vt:lpwstr/>
      </vt:variant>
      <vt:variant>
        <vt:lpwstr>_Toc382484973</vt:lpwstr>
      </vt:variant>
      <vt:variant>
        <vt:i4>1572912</vt:i4>
      </vt:variant>
      <vt:variant>
        <vt:i4>233</vt:i4>
      </vt:variant>
      <vt:variant>
        <vt:i4>0</vt:i4>
      </vt:variant>
      <vt:variant>
        <vt:i4>5</vt:i4>
      </vt:variant>
      <vt:variant>
        <vt:lpwstr/>
      </vt:variant>
      <vt:variant>
        <vt:lpwstr>_Toc382484972</vt:lpwstr>
      </vt:variant>
      <vt:variant>
        <vt:i4>1572912</vt:i4>
      </vt:variant>
      <vt:variant>
        <vt:i4>227</vt:i4>
      </vt:variant>
      <vt:variant>
        <vt:i4>0</vt:i4>
      </vt:variant>
      <vt:variant>
        <vt:i4>5</vt:i4>
      </vt:variant>
      <vt:variant>
        <vt:lpwstr/>
      </vt:variant>
      <vt:variant>
        <vt:lpwstr>_Toc382484971</vt:lpwstr>
      </vt:variant>
      <vt:variant>
        <vt:i4>1572912</vt:i4>
      </vt:variant>
      <vt:variant>
        <vt:i4>221</vt:i4>
      </vt:variant>
      <vt:variant>
        <vt:i4>0</vt:i4>
      </vt:variant>
      <vt:variant>
        <vt:i4>5</vt:i4>
      </vt:variant>
      <vt:variant>
        <vt:lpwstr/>
      </vt:variant>
      <vt:variant>
        <vt:lpwstr>_Toc382484970</vt:lpwstr>
      </vt:variant>
      <vt:variant>
        <vt:i4>1638448</vt:i4>
      </vt:variant>
      <vt:variant>
        <vt:i4>215</vt:i4>
      </vt:variant>
      <vt:variant>
        <vt:i4>0</vt:i4>
      </vt:variant>
      <vt:variant>
        <vt:i4>5</vt:i4>
      </vt:variant>
      <vt:variant>
        <vt:lpwstr/>
      </vt:variant>
      <vt:variant>
        <vt:lpwstr>_Toc382484969</vt:lpwstr>
      </vt:variant>
      <vt:variant>
        <vt:i4>1638448</vt:i4>
      </vt:variant>
      <vt:variant>
        <vt:i4>209</vt:i4>
      </vt:variant>
      <vt:variant>
        <vt:i4>0</vt:i4>
      </vt:variant>
      <vt:variant>
        <vt:i4>5</vt:i4>
      </vt:variant>
      <vt:variant>
        <vt:lpwstr/>
      </vt:variant>
      <vt:variant>
        <vt:lpwstr>_Toc382484968</vt:lpwstr>
      </vt:variant>
      <vt:variant>
        <vt:i4>1638448</vt:i4>
      </vt:variant>
      <vt:variant>
        <vt:i4>203</vt:i4>
      </vt:variant>
      <vt:variant>
        <vt:i4>0</vt:i4>
      </vt:variant>
      <vt:variant>
        <vt:i4>5</vt:i4>
      </vt:variant>
      <vt:variant>
        <vt:lpwstr/>
      </vt:variant>
      <vt:variant>
        <vt:lpwstr>_Toc382484967</vt:lpwstr>
      </vt:variant>
      <vt:variant>
        <vt:i4>1638448</vt:i4>
      </vt:variant>
      <vt:variant>
        <vt:i4>197</vt:i4>
      </vt:variant>
      <vt:variant>
        <vt:i4>0</vt:i4>
      </vt:variant>
      <vt:variant>
        <vt:i4>5</vt:i4>
      </vt:variant>
      <vt:variant>
        <vt:lpwstr/>
      </vt:variant>
      <vt:variant>
        <vt:lpwstr>_Toc382484966</vt:lpwstr>
      </vt:variant>
      <vt:variant>
        <vt:i4>1638448</vt:i4>
      </vt:variant>
      <vt:variant>
        <vt:i4>191</vt:i4>
      </vt:variant>
      <vt:variant>
        <vt:i4>0</vt:i4>
      </vt:variant>
      <vt:variant>
        <vt:i4>5</vt:i4>
      </vt:variant>
      <vt:variant>
        <vt:lpwstr/>
      </vt:variant>
      <vt:variant>
        <vt:lpwstr>_Toc382484965</vt:lpwstr>
      </vt:variant>
      <vt:variant>
        <vt:i4>1638448</vt:i4>
      </vt:variant>
      <vt:variant>
        <vt:i4>185</vt:i4>
      </vt:variant>
      <vt:variant>
        <vt:i4>0</vt:i4>
      </vt:variant>
      <vt:variant>
        <vt:i4>5</vt:i4>
      </vt:variant>
      <vt:variant>
        <vt:lpwstr/>
      </vt:variant>
      <vt:variant>
        <vt:lpwstr>_Toc382484964</vt:lpwstr>
      </vt:variant>
      <vt:variant>
        <vt:i4>1638448</vt:i4>
      </vt:variant>
      <vt:variant>
        <vt:i4>179</vt:i4>
      </vt:variant>
      <vt:variant>
        <vt:i4>0</vt:i4>
      </vt:variant>
      <vt:variant>
        <vt:i4>5</vt:i4>
      </vt:variant>
      <vt:variant>
        <vt:lpwstr/>
      </vt:variant>
      <vt:variant>
        <vt:lpwstr>_Toc382484963</vt:lpwstr>
      </vt:variant>
      <vt:variant>
        <vt:i4>1638448</vt:i4>
      </vt:variant>
      <vt:variant>
        <vt:i4>173</vt:i4>
      </vt:variant>
      <vt:variant>
        <vt:i4>0</vt:i4>
      </vt:variant>
      <vt:variant>
        <vt:i4>5</vt:i4>
      </vt:variant>
      <vt:variant>
        <vt:lpwstr/>
      </vt:variant>
      <vt:variant>
        <vt:lpwstr>_Toc382484962</vt:lpwstr>
      </vt:variant>
      <vt:variant>
        <vt:i4>1638448</vt:i4>
      </vt:variant>
      <vt:variant>
        <vt:i4>167</vt:i4>
      </vt:variant>
      <vt:variant>
        <vt:i4>0</vt:i4>
      </vt:variant>
      <vt:variant>
        <vt:i4>5</vt:i4>
      </vt:variant>
      <vt:variant>
        <vt:lpwstr/>
      </vt:variant>
      <vt:variant>
        <vt:lpwstr>_Toc382484961</vt:lpwstr>
      </vt:variant>
      <vt:variant>
        <vt:i4>1638448</vt:i4>
      </vt:variant>
      <vt:variant>
        <vt:i4>161</vt:i4>
      </vt:variant>
      <vt:variant>
        <vt:i4>0</vt:i4>
      </vt:variant>
      <vt:variant>
        <vt:i4>5</vt:i4>
      </vt:variant>
      <vt:variant>
        <vt:lpwstr/>
      </vt:variant>
      <vt:variant>
        <vt:lpwstr>_Toc382484960</vt:lpwstr>
      </vt:variant>
      <vt:variant>
        <vt:i4>1703984</vt:i4>
      </vt:variant>
      <vt:variant>
        <vt:i4>155</vt:i4>
      </vt:variant>
      <vt:variant>
        <vt:i4>0</vt:i4>
      </vt:variant>
      <vt:variant>
        <vt:i4>5</vt:i4>
      </vt:variant>
      <vt:variant>
        <vt:lpwstr/>
      </vt:variant>
      <vt:variant>
        <vt:lpwstr>_Toc382484959</vt:lpwstr>
      </vt:variant>
      <vt:variant>
        <vt:i4>1703984</vt:i4>
      </vt:variant>
      <vt:variant>
        <vt:i4>149</vt:i4>
      </vt:variant>
      <vt:variant>
        <vt:i4>0</vt:i4>
      </vt:variant>
      <vt:variant>
        <vt:i4>5</vt:i4>
      </vt:variant>
      <vt:variant>
        <vt:lpwstr/>
      </vt:variant>
      <vt:variant>
        <vt:lpwstr>_Toc382484958</vt:lpwstr>
      </vt:variant>
      <vt:variant>
        <vt:i4>1703984</vt:i4>
      </vt:variant>
      <vt:variant>
        <vt:i4>143</vt:i4>
      </vt:variant>
      <vt:variant>
        <vt:i4>0</vt:i4>
      </vt:variant>
      <vt:variant>
        <vt:i4>5</vt:i4>
      </vt:variant>
      <vt:variant>
        <vt:lpwstr/>
      </vt:variant>
      <vt:variant>
        <vt:lpwstr>_Toc382484957</vt:lpwstr>
      </vt:variant>
      <vt:variant>
        <vt:i4>1703984</vt:i4>
      </vt:variant>
      <vt:variant>
        <vt:i4>137</vt:i4>
      </vt:variant>
      <vt:variant>
        <vt:i4>0</vt:i4>
      </vt:variant>
      <vt:variant>
        <vt:i4>5</vt:i4>
      </vt:variant>
      <vt:variant>
        <vt:lpwstr/>
      </vt:variant>
      <vt:variant>
        <vt:lpwstr>_Toc382484956</vt:lpwstr>
      </vt:variant>
      <vt:variant>
        <vt:i4>1703984</vt:i4>
      </vt:variant>
      <vt:variant>
        <vt:i4>131</vt:i4>
      </vt:variant>
      <vt:variant>
        <vt:i4>0</vt:i4>
      </vt:variant>
      <vt:variant>
        <vt:i4>5</vt:i4>
      </vt:variant>
      <vt:variant>
        <vt:lpwstr/>
      </vt:variant>
      <vt:variant>
        <vt:lpwstr>_Toc382484955</vt:lpwstr>
      </vt:variant>
      <vt:variant>
        <vt:i4>1703984</vt:i4>
      </vt:variant>
      <vt:variant>
        <vt:i4>125</vt:i4>
      </vt:variant>
      <vt:variant>
        <vt:i4>0</vt:i4>
      </vt:variant>
      <vt:variant>
        <vt:i4>5</vt:i4>
      </vt:variant>
      <vt:variant>
        <vt:lpwstr/>
      </vt:variant>
      <vt:variant>
        <vt:lpwstr>_Toc382484954</vt:lpwstr>
      </vt:variant>
      <vt:variant>
        <vt:i4>1703984</vt:i4>
      </vt:variant>
      <vt:variant>
        <vt:i4>119</vt:i4>
      </vt:variant>
      <vt:variant>
        <vt:i4>0</vt:i4>
      </vt:variant>
      <vt:variant>
        <vt:i4>5</vt:i4>
      </vt:variant>
      <vt:variant>
        <vt:lpwstr/>
      </vt:variant>
      <vt:variant>
        <vt:lpwstr>_Toc382484953</vt:lpwstr>
      </vt:variant>
      <vt:variant>
        <vt:i4>1703984</vt:i4>
      </vt:variant>
      <vt:variant>
        <vt:i4>113</vt:i4>
      </vt:variant>
      <vt:variant>
        <vt:i4>0</vt:i4>
      </vt:variant>
      <vt:variant>
        <vt:i4>5</vt:i4>
      </vt:variant>
      <vt:variant>
        <vt:lpwstr/>
      </vt:variant>
      <vt:variant>
        <vt:lpwstr>_Toc382484952</vt:lpwstr>
      </vt:variant>
      <vt:variant>
        <vt:i4>1703984</vt:i4>
      </vt:variant>
      <vt:variant>
        <vt:i4>107</vt:i4>
      </vt:variant>
      <vt:variant>
        <vt:i4>0</vt:i4>
      </vt:variant>
      <vt:variant>
        <vt:i4>5</vt:i4>
      </vt:variant>
      <vt:variant>
        <vt:lpwstr/>
      </vt:variant>
      <vt:variant>
        <vt:lpwstr>_Toc382484951</vt:lpwstr>
      </vt:variant>
      <vt:variant>
        <vt:i4>1703984</vt:i4>
      </vt:variant>
      <vt:variant>
        <vt:i4>101</vt:i4>
      </vt:variant>
      <vt:variant>
        <vt:i4>0</vt:i4>
      </vt:variant>
      <vt:variant>
        <vt:i4>5</vt:i4>
      </vt:variant>
      <vt:variant>
        <vt:lpwstr/>
      </vt:variant>
      <vt:variant>
        <vt:lpwstr>_Toc382484950</vt:lpwstr>
      </vt:variant>
      <vt:variant>
        <vt:i4>1769520</vt:i4>
      </vt:variant>
      <vt:variant>
        <vt:i4>95</vt:i4>
      </vt:variant>
      <vt:variant>
        <vt:i4>0</vt:i4>
      </vt:variant>
      <vt:variant>
        <vt:i4>5</vt:i4>
      </vt:variant>
      <vt:variant>
        <vt:lpwstr/>
      </vt:variant>
      <vt:variant>
        <vt:lpwstr>_Toc382484949</vt:lpwstr>
      </vt:variant>
      <vt:variant>
        <vt:i4>1769520</vt:i4>
      </vt:variant>
      <vt:variant>
        <vt:i4>89</vt:i4>
      </vt:variant>
      <vt:variant>
        <vt:i4>0</vt:i4>
      </vt:variant>
      <vt:variant>
        <vt:i4>5</vt:i4>
      </vt:variant>
      <vt:variant>
        <vt:lpwstr/>
      </vt:variant>
      <vt:variant>
        <vt:lpwstr>_Toc382484948</vt:lpwstr>
      </vt:variant>
      <vt:variant>
        <vt:i4>1769520</vt:i4>
      </vt:variant>
      <vt:variant>
        <vt:i4>83</vt:i4>
      </vt:variant>
      <vt:variant>
        <vt:i4>0</vt:i4>
      </vt:variant>
      <vt:variant>
        <vt:i4>5</vt:i4>
      </vt:variant>
      <vt:variant>
        <vt:lpwstr/>
      </vt:variant>
      <vt:variant>
        <vt:lpwstr>_Toc382484947</vt:lpwstr>
      </vt:variant>
      <vt:variant>
        <vt:i4>1769520</vt:i4>
      </vt:variant>
      <vt:variant>
        <vt:i4>77</vt:i4>
      </vt:variant>
      <vt:variant>
        <vt:i4>0</vt:i4>
      </vt:variant>
      <vt:variant>
        <vt:i4>5</vt:i4>
      </vt:variant>
      <vt:variant>
        <vt:lpwstr/>
      </vt:variant>
      <vt:variant>
        <vt:lpwstr>_Toc382484946</vt:lpwstr>
      </vt:variant>
      <vt:variant>
        <vt:i4>1769520</vt:i4>
      </vt:variant>
      <vt:variant>
        <vt:i4>71</vt:i4>
      </vt:variant>
      <vt:variant>
        <vt:i4>0</vt:i4>
      </vt:variant>
      <vt:variant>
        <vt:i4>5</vt:i4>
      </vt:variant>
      <vt:variant>
        <vt:lpwstr/>
      </vt:variant>
      <vt:variant>
        <vt:lpwstr>_Toc382484945</vt:lpwstr>
      </vt:variant>
      <vt:variant>
        <vt:i4>1769520</vt:i4>
      </vt:variant>
      <vt:variant>
        <vt:i4>65</vt:i4>
      </vt:variant>
      <vt:variant>
        <vt:i4>0</vt:i4>
      </vt:variant>
      <vt:variant>
        <vt:i4>5</vt:i4>
      </vt:variant>
      <vt:variant>
        <vt:lpwstr/>
      </vt:variant>
      <vt:variant>
        <vt:lpwstr>_Toc382484944</vt:lpwstr>
      </vt:variant>
      <vt:variant>
        <vt:i4>1769520</vt:i4>
      </vt:variant>
      <vt:variant>
        <vt:i4>59</vt:i4>
      </vt:variant>
      <vt:variant>
        <vt:i4>0</vt:i4>
      </vt:variant>
      <vt:variant>
        <vt:i4>5</vt:i4>
      </vt:variant>
      <vt:variant>
        <vt:lpwstr/>
      </vt:variant>
      <vt:variant>
        <vt:lpwstr>_Toc382484943</vt:lpwstr>
      </vt:variant>
      <vt:variant>
        <vt:i4>1769520</vt:i4>
      </vt:variant>
      <vt:variant>
        <vt:i4>53</vt:i4>
      </vt:variant>
      <vt:variant>
        <vt:i4>0</vt:i4>
      </vt:variant>
      <vt:variant>
        <vt:i4>5</vt:i4>
      </vt:variant>
      <vt:variant>
        <vt:lpwstr/>
      </vt:variant>
      <vt:variant>
        <vt:lpwstr>_Toc382484942</vt:lpwstr>
      </vt:variant>
      <vt:variant>
        <vt:i4>1769520</vt:i4>
      </vt:variant>
      <vt:variant>
        <vt:i4>47</vt:i4>
      </vt:variant>
      <vt:variant>
        <vt:i4>0</vt:i4>
      </vt:variant>
      <vt:variant>
        <vt:i4>5</vt:i4>
      </vt:variant>
      <vt:variant>
        <vt:lpwstr/>
      </vt:variant>
      <vt:variant>
        <vt:lpwstr>_Toc382484941</vt:lpwstr>
      </vt:variant>
      <vt:variant>
        <vt:i4>1769520</vt:i4>
      </vt:variant>
      <vt:variant>
        <vt:i4>41</vt:i4>
      </vt:variant>
      <vt:variant>
        <vt:i4>0</vt:i4>
      </vt:variant>
      <vt:variant>
        <vt:i4>5</vt:i4>
      </vt:variant>
      <vt:variant>
        <vt:lpwstr/>
      </vt:variant>
      <vt:variant>
        <vt:lpwstr>_Toc382484940</vt:lpwstr>
      </vt:variant>
      <vt:variant>
        <vt:i4>1835056</vt:i4>
      </vt:variant>
      <vt:variant>
        <vt:i4>35</vt:i4>
      </vt:variant>
      <vt:variant>
        <vt:i4>0</vt:i4>
      </vt:variant>
      <vt:variant>
        <vt:i4>5</vt:i4>
      </vt:variant>
      <vt:variant>
        <vt:lpwstr/>
      </vt:variant>
      <vt:variant>
        <vt:lpwstr>_Toc382484939</vt:lpwstr>
      </vt:variant>
      <vt:variant>
        <vt:i4>1835056</vt:i4>
      </vt:variant>
      <vt:variant>
        <vt:i4>29</vt:i4>
      </vt:variant>
      <vt:variant>
        <vt:i4>0</vt:i4>
      </vt:variant>
      <vt:variant>
        <vt:i4>5</vt:i4>
      </vt:variant>
      <vt:variant>
        <vt:lpwstr/>
      </vt:variant>
      <vt:variant>
        <vt:lpwstr>_Toc382484938</vt:lpwstr>
      </vt:variant>
      <vt:variant>
        <vt:i4>1835056</vt:i4>
      </vt:variant>
      <vt:variant>
        <vt:i4>23</vt:i4>
      </vt:variant>
      <vt:variant>
        <vt:i4>0</vt:i4>
      </vt:variant>
      <vt:variant>
        <vt:i4>5</vt:i4>
      </vt:variant>
      <vt:variant>
        <vt:lpwstr/>
      </vt:variant>
      <vt:variant>
        <vt:lpwstr>_Toc382484937</vt:lpwstr>
      </vt:variant>
      <vt:variant>
        <vt:i4>1835056</vt:i4>
      </vt:variant>
      <vt:variant>
        <vt:i4>17</vt:i4>
      </vt:variant>
      <vt:variant>
        <vt:i4>0</vt:i4>
      </vt:variant>
      <vt:variant>
        <vt:i4>5</vt:i4>
      </vt:variant>
      <vt:variant>
        <vt:lpwstr/>
      </vt:variant>
      <vt:variant>
        <vt:lpwstr>_Toc382484936</vt:lpwstr>
      </vt:variant>
      <vt:variant>
        <vt:i4>1835056</vt:i4>
      </vt:variant>
      <vt:variant>
        <vt:i4>11</vt:i4>
      </vt:variant>
      <vt:variant>
        <vt:i4>0</vt:i4>
      </vt:variant>
      <vt:variant>
        <vt:i4>5</vt:i4>
      </vt:variant>
      <vt:variant>
        <vt:lpwstr/>
      </vt:variant>
      <vt:variant>
        <vt:lpwstr>_Toc382484935</vt:lpwstr>
      </vt:variant>
      <vt:variant>
        <vt:i4>1835056</vt:i4>
      </vt:variant>
      <vt:variant>
        <vt:i4>5</vt:i4>
      </vt:variant>
      <vt:variant>
        <vt:i4>0</vt:i4>
      </vt:variant>
      <vt:variant>
        <vt:i4>5</vt:i4>
      </vt:variant>
      <vt:variant>
        <vt:lpwstr/>
      </vt:variant>
      <vt:variant>
        <vt:lpwstr>_Toc382484934</vt:lpwstr>
      </vt:variant>
      <vt:variant>
        <vt:i4>8257637</vt:i4>
      </vt:variant>
      <vt:variant>
        <vt:i4>3</vt:i4>
      </vt:variant>
      <vt:variant>
        <vt:i4>0</vt:i4>
      </vt:variant>
      <vt:variant>
        <vt:i4>5</vt:i4>
      </vt:variant>
      <vt:variant>
        <vt:lpwstr>http://www.ipwea.org.au/AM4SRRC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Amelia Rolton</dc:creator>
  <cp:lastModifiedBy>Jeanette Appleby</cp:lastModifiedBy>
  <cp:revision>6</cp:revision>
  <cp:lastPrinted>2016-08-29T06:34:00Z</cp:lastPrinted>
  <dcterms:created xsi:type="dcterms:W3CDTF">2019-02-05T06:16:00Z</dcterms:created>
  <dcterms:modified xsi:type="dcterms:W3CDTF">2021-12-17T03:22:00Z</dcterms:modified>
</cp:coreProperties>
</file>